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13DA9" w14:textId="77777777" w:rsidR="00CE6C5A" w:rsidRPr="00C11C3D" w:rsidRDefault="00CE6C5A">
      <w:pPr>
        <w:rPr>
          <w:rFonts w:ascii="Arial" w:hAnsi="Arial" w:cs="Arial"/>
          <w:b/>
          <w:bCs/>
          <w:sz w:val="28"/>
          <w:szCs w:val="28"/>
          <w:lang w:val="en-US"/>
        </w:rPr>
      </w:pPr>
    </w:p>
    <w:p w14:paraId="56CEAF1A" w14:textId="7696E98C" w:rsidR="00D63437" w:rsidRPr="00DA426B" w:rsidRDefault="00A43C73">
      <w:pPr>
        <w:rPr>
          <w:rFonts w:ascii="Arial" w:hAnsi="Arial" w:cs="Arial"/>
          <w:b/>
          <w:bCs/>
          <w:sz w:val="28"/>
          <w:szCs w:val="28"/>
          <w:lang w:val="en-GB"/>
        </w:rPr>
      </w:pPr>
      <w:r w:rsidRPr="00DA426B">
        <w:rPr>
          <w:rFonts w:ascii="Arial" w:hAnsi="Arial" w:cs="Arial"/>
          <w:b/>
          <w:bCs/>
          <w:sz w:val="28"/>
          <w:szCs w:val="28"/>
          <w:lang w:val="en-GB"/>
        </w:rPr>
        <w:t>PRESS</w:t>
      </w:r>
      <w:r w:rsidR="00FB20D6" w:rsidRPr="00DA426B">
        <w:rPr>
          <w:rFonts w:ascii="Arial" w:hAnsi="Arial" w:cs="Arial"/>
          <w:b/>
          <w:bCs/>
          <w:sz w:val="28"/>
          <w:szCs w:val="28"/>
          <w:lang w:val="en-GB"/>
        </w:rPr>
        <w:t xml:space="preserve"> RELEASE</w:t>
      </w:r>
    </w:p>
    <w:p w14:paraId="5825BDBA" w14:textId="295FB32D" w:rsidR="00CE6C5A" w:rsidRPr="00DA426B" w:rsidRDefault="00CE6C5A">
      <w:pPr>
        <w:rPr>
          <w:rFonts w:ascii="Arial" w:hAnsi="Arial" w:cs="Arial"/>
          <w:b/>
          <w:bCs/>
          <w:sz w:val="28"/>
          <w:szCs w:val="28"/>
          <w:lang w:val="en-GB"/>
        </w:rPr>
      </w:pPr>
    </w:p>
    <w:p w14:paraId="0F34719F" w14:textId="32395185" w:rsidR="00663DDF" w:rsidRPr="00DA426B" w:rsidRDefault="00663DDF" w:rsidP="00663DDF">
      <w:pPr>
        <w:rPr>
          <w:rFonts w:ascii="Arial" w:hAnsi="Arial" w:cs="Arial"/>
          <w:b/>
          <w:bCs/>
          <w:sz w:val="26"/>
          <w:szCs w:val="26"/>
          <w:lang w:val="en-GB"/>
        </w:rPr>
      </w:pPr>
      <w:r w:rsidRPr="00DA426B">
        <w:rPr>
          <w:rFonts w:ascii="Arial" w:hAnsi="Arial" w:cs="Arial"/>
          <w:b/>
          <w:bCs/>
          <w:sz w:val="26"/>
          <w:szCs w:val="26"/>
          <w:lang w:val="en-GB"/>
        </w:rPr>
        <w:t>Top marks for safety - handling is also impressive: ORIS bike carriers score highly in the big ADAC comparison test</w:t>
      </w:r>
    </w:p>
    <w:p w14:paraId="66159358" w14:textId="77777777" w:rsidR="00663DDF" w:rsidRPr="00DA426B" w:rsidRDefault="00663DDF" w:rsidP="00663DDF">
      <w:pPr>
        <w:rPr>
          <w:rFonts w:ascii="Arial" w:hAnsi="Arial" w:cs="Arial"/>
          <w:lang w:val="en-GB"/>
        </w:rPr>
      </w:pPr>
    </w:p>
    <w:p w14:paraId="5835AE65" w14:textId="39BC6AB7" w:rsidR="00663DDF" w:rsidRPr="00DA426B" w:rsidRDefault="00663DDF" w:rsidP="00663DDF">
      <w:pPr>
        <w:rPr>
          <w:rFonts w:ascii="Arial" w:hAnsi="Arial" w:cs="Arial"/>
          <w:b/>
          <w:bCs/>
          <w:sz w:val="26"/>
          <w:szCs w:val="26"/>
          <w:lang w:val="en-GB"/>
        </w:rPr>
      </w:pPr>
      <w:proofErr w:type="spellStart"/>
      <w:r w:rsidRPr="00DA426B">
        <w:rPr>
          <w:rFonts w:ascii="Arial" w:hAnsi="Arial" w:cs="Arial"/>
          <w:b/>
          <w:bCs/>
          <w:sz w:val="26"/>
          <w:szCs w:val="26"/>
          <w:lang w:val="en-GB"/>
        </w:rPr>
        <w:t>Mönchengladbach</w:t>
      </w:r>
      <w:proofErr w:type="spellEnd"/>
      <w:r w:rsidRPr="00DA426B">
        <w:rPr>
          <w:rFonts w:ascii="Arial" w:hAnsi="Arial" w:cs="Arial"/>
          <w:b/>
          <w:bCs/>
          <w:sz w:val="26"/>
          <w:szCs w:val="26"/>
          <w:lang w:val="en-GB"/>
        </w:rPr>
        <w:t>, 2</w:t>
      </w:r>
      <w:r w:rsidR="00CB0F48">
        <w:rPr>
          <w:rFonts w:ascii="Arial" w:hAnsi="Arial" w:cs="Arial"/>
          <w:b/>
          <w:bCs/>
          <w:sz w:val="26"/>
          <w:szCs w:val="26"/>
          <w:lang w:val="en-GB"/>
        </w:rPr>
        <w:t>3</w:t>
      </w:r>
      <w:r w:rsidR="00693FA2" w:rsidRPr="00DA426B">
        <w:rPr>
          <w:rFonts w:ascii="Arial" w:hAnsi="Arial" w:cs="Arial"/>
          <w:b/>
          <w:bCs/>
          <w:sz w:val="26"/>
          <w:szCs w:val="26"/>
          <w:lang w:val="en-GB"/>
        </w:rPr>
        <w:t>.0</w:t>
      </w:r>
      <w:r w:rsidR="00CB0F48">
        <w:rPr>
          <w:rFonts w:ascii="Arial" w:hAnsi="Arial" w:cs="Arial"/>
          <w:b/>
          <w:bCs/>
          <w:sz w:val="26"/>
          <w:szCs w:val="26"/>
          <w:lang w:val="en-GB"/>
        </w:rPr>
        <w:t>6</w:t>
      </w:r>
      <w:r w:rsidR="00693FA2" w:rsidRPr="00DA426B">
        <w:rPr>
          <w:rFonts w:ascii="Arial" w:hAnsi="Arial" w:cs="Arial"/>
          <w:b/>
          <w:bCs/>
          <w:sz w:val="26"/>
          <w:szCs w:val="26"/>
          <w:lang w:val="en-GB"/>
        </w:rPr>
        <w:t>.</w:t>
      </w:r>
      <w:r w:rsidRPr="00DA426B">
        <w:rPr>
          <w:rFonts w:ascii="Arial" w:hAnsi="Arial" w:cs="Arial"/>
          <w:b/>
          <w:bCs/>
          <w:sz w:val="26"/>
          <w:szCs w:val="26"/>
          <w:lang w:val="en-GB"/>
        </w:rPr>
        <w:t xml:space="preserve">2025 - Which is the best bike carrier for the </w:t>
      </w:r>
      <w:proofErr w:type="spellStart"/>
      <w:r w:rsidR="0004681A">
        <w:rPr>
          <w:rFonts w:ascii="Arial" w:hAnsi="Arial" w:cs="Arial"/>
          <w:b/>
          <w:bCs/>
          <w:sz w:val="26"/>
          <w:szCs w:val="26"/>
          <w:lang w:val="en-GB"/>
        </w:rPr>
        <w:t>towbar</w:t>
      </w:r>
      <w:proofErr w:type="spellEnd"/>
      <w:r w:rsidRPr="00DA426B">
        <w:rPr>
          <w:rFonts w:ascii="Arial" w:hAnsi="Arial" w:cs="Arial"/>
          <w:b/>
          <w:bCs/>
          <w:sz w:val="26"/>
          <w:szCs w:val="26"/>
          <w:lang w:val="en-GB"/>
        </w:rPr>
        <w:t>? The ORIS TRACC and ORIS TRACC FIX4BIKE® bike carriers scored highly in two independent tests with convincing results in terms of safety and handling.</w:t>
      </w:r>
    </w:p>
    <w:p w14:paraId="1E703528" w14:textId="77777777" w:rsidR="00663DDF" w:rsidRPr="00DA426B" w:rsidRDefault="00663DDF" w:rsidP="00663DDF">
      <w:pPr>
        <w:rPr>
          <w:rFonts w:ascii="Arial" w:hAnsi="Arial" w:cs="Arial"/>
          <w:sz w:val="22"/>
          <w:szCs w:val="22"/>
          <w:lang w:val="en-GB"/>
        </w:rPr>
      </w:pPr>
    </w:p>
    <w:p w14:paraId="51B3F88D" w14:textId="7CCF6746"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The ORIS bike carriers from manufacturer ACPS Automotive are among the best on the market. Two renowned mobility clubs have come to this conclusion: the ADAC in Germany and the</w:t>
      </w:r>
      <w:r w:rsidR="004A6AF9">
        <w:rPr>
          <w:rFonts w:ascii="Arial" w:hAnsi="Arial" w:cs="Arial"/>
          <w:sz w:val="22"/>
          <w:szCs w:val="22"/>
          <w:lang w:val="en-GB"/>
        </w:rPr>
        <w:t xml:space="preserve"> </w:t>
      </w:r>
      <w:r w:rsidRPr="00DA426B">
        <w:rPr>
          <w:rFonts w:ascii="Arial" w:hAnsi="Arial" w:cs="Arial"/>
          <w:sz w:val="22"/>
          <w:szCs w:val="22"/>
          <w:lang w:val="en-GB"/>
        </w:rPr>
        <w:t xml:space="preserve">Touring Club Switzerland (TCS) - the largest mobility club in Switzerland. </w:t>
      </w:r>
    </w:p>
    <w:p w14:paraId="00531BD5" w14:textId="77777777" w:rsidR="00663DDF" w:rsidRPr="00DA426B" w:rsidRDefault="00663DDF" w:rsidP="00663DDF">
      <w:pPr>
        <w:rPr>
          <w:rFonts w:ascii="Arial" w:hAnsi="Arial" w:cs="Arial"/>
          <w:sz w:val="22"/>
          <w:szCs w:val="22"/>
          <w:lang w:val="en-GB"/>
        </w:rPr>
      </w:pPr>
    </w:p>
    <w:p w14:paraId="0F5F6F5B" w14:textId="77777777"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Renowned car clubs test bike carriers for the towbar</w:t>
      </w:r>
    </w:p>
    <w:p w14:paraId="5B3FB9A5" w14:textId="77777777" w:rsidR="00663DDF" w:rsidRPr="00DA426B" w:rsidRDefault="00663DDF" w:rsidP="00663DDF">
      <w:pPr>
        <w:rPr>
          <w:rFonts w:ascii="Arial" w:hAnsi="Arial" w:cs="Arial"/>
          <w:sz w:val="22"/>
          <w:szCs w:val="22"/>
          <w:lang w:val="en-GB"/>
        </w:rPr>
      </w:pPr>
    </w:p>
    <w:p w14:paraId="36C1D101" w14:textId="2DE1BCDC"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In the current ADAC comparison of 13 </w:t>
      </w:r>
      <w:r w:rsidR="00DA426B" w:rsidRPr="00DA426B">
        <w:rPr>
          <w:rFonts w:ascii="Arial" w:hAnsi="Arial" w:cs="Arial"/>
          <w:sz w:val="22"/>
          <w:szCs w:val="22"/>
          <w:lang w:val="en-GB"/>
        </w:rPr>
        <w:t>to</w:t>
      </w:r>
      <w:r w:rsidR="00DA426B">
        <w:rPr>
          <w:rFonts w:ascii="Arial" w:hAnsi="Arial" w:cs="Arial"/>
          <w:sz w:val="22"/>
          <w:szCs w:val="22"/>
          <w:lang w:val="en-GB"/>
        </w:rPr>
        <w:t xml:space="preserve">wbar mounted </w:t>
      </w:r>
      <w:r w:rsidRPr="00DA426B">
        <w:rPr>
          <w:rFonts w:ascii="Arial" w:hAnsi="Arial" w:cs="Arial"/>
          <w:sz w:val="22"/>
          <w:szCs w:val="22"/>
          <w:lang w:val="en-GB"/>
        </w:rPr>
        <w:t>bicycle carriers</w:t>
      </w:r>
      <w:r w:rsidR="00DA426B">
        <w:rPr>
          <w:rFonts w:ascii="Arial" w:hAnsi="Arial" w:cs="Arial"/>
          <w:sz w:val="22"/>
          <w:szCs w:val="22"/>
          <w:lang w:val="en-GB"/>
        </w:rPr>
        <w:t>,</w:t>
      </w:r>
      <w:r w:rsidRPr="00DA426B">
        <w:rPr>
          <w:rFonts w:ascii="Arial" w:hAnsi="Arial" w:cs="Arial"/>
          <w:sz w:val="22"/>
          <w:szCs w:val="22"/>
          <w:lang w:val="en-GB"/>
        </w:rPr>
        <w:t xml:space="preserve"> the ORIS TRACC achieved an excellent result with an overall score of "good" (1.7) and the top score of 1.0 in the area of safety.</w:t>
      </w:r>
    </w:p>
    <w:p w14:paraId="447BEC27" w14:textId="77777777" w:rsidR="00663DDF" w:rsidRPr="00DA426B" w:rsidRDefault="00663DDF" w:rsidP="00663DDF">
      <w:pPr>
        <w:rPr>
          <w:rFonts w:ascii="Arial" w:hAnsi="Arial" w:cs="Arial"/>
          <w:sz w:val="22"/>
          <w:szCs w:val="22"/>
          <w:lang w:val="en-GB"/>
        </w:rPr>
      </w:pPr>
    </w:p>
    <w:p w14:paraId="611F775F" w14:textId="77777777"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In the TCS comparison test, both the ORIS TRACC and the ORIS TRACC FIX4BIKE® - the bike carrier for FIX4BIKE® towbars - received an overall rating of "Highly recommended". In a comparison of 15 bike carriers, both ORIS models achieved the top score of 90% for safety.</w:t>
      </w:r>
    </w:p>
    <w:p w14:paraId="0F33643C" w14:textId="77777777" w:rsidR="00663DDF" w:rsidRPr="00DA426B" w:rsidRDefault="00663DDF" w:rsidP="00663DDF">
      <w:pPr>
        <w:rPr>
          <w:rFonts w:ascii="Arial" w:hAnsi="Arial" w:cs="Arial"/>
          <w:sz w:val="22"/>
          <w:szCs w:val="22"/>
          <w:lang w:val="en-GB"/>
        </w:rPr>
      </w:pPr>
    </w:p>
    <w:p w14:paraId="41991AC7" w14:textId="2C0FF3A9"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 xml:space="preserve">ORIS bike </w:t>
      </w:r>
      <w:r w:rsidR="006B504D">
        <w:rPr>
          <w:rFonts w:ascii="Arial" w:hAnsi="Arial" w:cs="Arial"/>
          <w:b/>
          <w:bCs/>
          <w:sz w:val="22"/>
          <w:szCs w:val="22"/>
          <w:lang w:val="en-GB"/>
        </w:rPr>
        <w:t>carriers</w:t>
      </w:r>
      <w:r w:rsidRPr="00DA426B">
        <w:rPr>
          <w:rFonts w:ascii="Arial" w:hAnsi="Arial" w:cs="Arial"/>
          <w:b/>
          <w:bCs/>
          <w:sz w:val="22"/>
          <w:szCs w:val="22"/>
          <w:lang w:val="en-GB"/>
        </w:rPr>
        <w:t xml:space="preserve"> "highly recommended"</w:t>
      </w:r>
    </w:p>
    <w:p w14:paraId="29A51AFD" w14:textId="77777777" w:rsidR="00663DDF" w:rsidRPr="00DA426B" w:rsidRDefault="00663DDF" w:rsidP="00663DDF">
      <w:pPr>
        <w:rPr>
          <w:rFonts w:ascii="Arial" w:hAnsi="Arial" w:cs="Arial"/>
          <w:sz w:val="22"/>
          <w:szCs w:val="22"/>
          <w:lang w:val="en-GB"/>
        </w:rPr>
      </w:pPr>
    </w:p>
    <w:p w14:paraId="3E091575" w14:textId="5C73C9BA"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The testers particularly emphasised the </w:t>
      </w:r>
      <w:r w:rsidR="009332AF" w:rsidRPr="00DA426B">
        <w:rPr>
          <w:rFonts w:ascii="Arial" w:hAnsi="Arial" w:cs="Arial"/>
          <w:sz w:val="22"/>
          <w:szCs w:val="22"/>
          <w:lang w:val="en-GB"/>
        </w:rPr>
        <w:t>well-thought-out</w:t>
      </w:r>
      <w:r w:rsidRPr="00DA426B">
        <w:rPr>
          <w:rFonts w:ascii="Arial" w:hAnsi="Arial" w:cs="Arial"/>
          <w:sz w:val="22"/>
          <w:szCs w:val="22"/>
          <w:lang w:val="en-GB"/>
        </w:rPr>
        <w:t xml:space="preserve"> product details: designed as foldable bike carriers, both ORIS bike carriers do not require any time-consuming initial assembly and </w:t>
      </w:r>
      <w:r w:rsidR="00160E13">
        <w:rPr>
          <w:rFonts w:ascii="Arial" w:hAnsi="Arial" w:cs="Arial"/>
          <w:sz w:val="22"/>
          <w:szCs w:val="22"/>
          <w:lang w:val="en-GB"/>
        </w:rPr>
        <w:t xml:space="preserve">they </w:t>
      </w:r>
      <w:r w:rsidRPr="00DA426B">
        <w:rPr>
          <w:rFonts w:ascii="Arial" w:hAnsi="Arial" w:cs="Arial"/>
          <w:sz w:val="22"/>
          <w:szCs w:val="22"/>
          <w:lang w:val="en-GB"/>
        </w:rPr>
        <w:t>are ready for immediate use. In addition, the two-part holding arms and flexible frame mounts allow the bikes to be securely and conveniently attached.</w:t>
      </w:r>
    </w:p>
    <w:p w14:paraId="7D88F028" w14:textId="77777777" w:rsidR="00663DDF" w:rsidRPr="00DA426B" w:rsidRDefault="00663DDF" w:rsidP="00663DDF">
      <w:pPr>
        <w:rPr>
          <w:rFonts w:ascii="Arial" w:hAnsi="Arial" w:cs="Arial"/>
          <w:sz w:val="22"/>
          <w:szCs w:val="22"/>
          <w:lang w:val="en-GB"/>
        </w:rPr>
      </w:pPr>
    </w:p>
    <w:p w14:paraId="097239C0" w14:textId="730DD639"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Both ADAC and TCS criticise the fact that many bike</w:t>
      </w:r>
      <w:r w:rsidR="0001464A">
        <w:rPr>
          <w:rFonts w:ascii="Arial" w:hAnsi="Arial" w:cs="Arial"/>
          <w:sz w:val="22"/>
          <w:szCs w:val="22"/>
          <w:lang w:val="en-GB"/>
        </w:rPr>
        <w:t xml:space="preserve"> carriers</w:t>
      </w:r>
      <w:r w:rsidRPr="00DA426B">
        <w:rPr>
          <w:rFonts w:ascii="Arial" w:hAnsi="Arial" w:cs="Arial"/>
          <w:sz w:val="22"/>
          <w:szCs w:val="22"/>
          <w:lang w:val="en-GB"/>
        </w:rPr>
        <w:t xml:space="preserve"> on the market are not always easy to lock onto the towbar. The big exception: the innovative FIX4BIKE® system from ORIS, which has long since established itself as a new, particularly convenient and, above all, safe standard. Developed by ACPS Automotive, many of the most important bike carrier manufacturers use the unbeatably easy-to-use adapter solution for all FIX4BIKE® towbars. </w:t>
      </w:r>
    </w:p>
    <w:p w14:paraId="7E1E411B" w14:textId="77777777" w:rsidR="00663DDF" w:rsidRPr="00DA426B" w:rsidRDefault="00663DDF" w:rsidP="00663DDF">
      <w:pPr>
        <w:rPr>
          <w:rFonts w:ascii="Arial" w:hAnsi="Arial" w:cs="Arial"/>
          <w:sz w:val="22"/>
          <w:szCs w:val="22"/>
          <w:lang w:val="en-GB"/>
        </w:rPr>
      </w:pPr>
    </w:p>
    <w:p w14:paraId="69B49826" w14:textId="4B8E3658"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 xml:space="preserve">A new standard: ORIS FIX4BIKE® bike carriers for FIX4BIKE® </w:t>
      </w:r>
      <w:proofErr w:type="spellStart"/>
      <w:r w:rsidR="001E17BB">
        <w:rPr>
          <w:rFonts w:ascii="Arial" w:hAnsi="Arial" w:cs="Arial"/>
          <w:b/>
          <w:bCs/>
          <w:sz w:val="22"/>
          <w:szCs w:val="22"/>
          <w:lang w:val="en-GB"/>
        </w:rPr>
        <w:t>towbars</w:t>
      </w:r>
      <w:proofErr w:type="spellEnd"/>
    </w:p>
    <w:p w14:paraId="503DE702" w14:textId="77777777" w:rsidR="00663DDF" w:rsidRPr="00DA426B" w:rsidRDefault="00663DDF" w:rsidP="00663DDF">
      <w:pPr>
        <w:rPr>
          <w:rFonts w:ascii="Arial" w:hAnsi="Arial" w:cs="Arial"/>
          <w:sz w:val="22"/>
          <w:szCs w:val="22"/>
          <w:lang w:val="en-GB"/>
        </w:rPr>
      </w:pPr>
    </w:p>
    <w:p w14:paraId="71D42592" w14:textId="7E389B61"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The innovative FIX4BIKE® towbar is a particularly safe and convenient system that many car manufacturers rely on as original equipment for their new vehicles: Already today, almost one in four new vehicles in Europe with a factory-fitted towbar is delivered with a FIX4BIKE® towbar from ORIS. And more and more ORIS FIX4BIKE® towbars are also being retrofitted in the </w:t>
      </w:r>
      <w:r w:rsidR="00B52509">
        <w:rPr>
          <w:rFonts w:ascii="Arial" w:hAnsi="Arial" w:cs="Arial"/>
          <w:sz w:val="22"/>
          <w:szCs w:val="22"/>
          <w:lang w:val="en-GB"/>
        </w:rPr>
        <w:t>A</w:t>
      </w:r>
      <w:r w:rsidRPr="00DA426B">
        <w:rPr>
          <w:rFonts w:ascii="Arial" w:hAnsi="Arial" w:cs="Arial"/>
          <w:sz w:val="22"/>
          <w:szCs w:val="22"/>
          <w:lang w:val="en-GB"/>
        </w:rPr>
        <w:t xml:space="preserve">ftermarket. </w:t>
      </w:r>
    </w:p>
    <w:p w14:paraId="72B236D1" w14:textId="77777777" w:rsidR="00663DDF" w:rsidRPr="00DA426B" w:rsidRDefault="00663DDF" w:rsidP="00663DDF">
      <w:pPr>
        <w:rPr>
          <w:rFonts w:ascii="Arial" w:hAnsi="Arial" w:cs="Arial"/>
          <w:sz w:val="22"/>
          <w:szCs w:val="22"/>
          <w:lang w:val="en-GB"/>
        </w:rPr>
      </w:pPr>
    </w:p>
    <w:p w14:paraId="39EDD59B" w14:textId="2B7226B6"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The clever </w:t>
      </w:r>
      <w:proofErr w:type="spellStart"/>
      <w:r w:rsidR="00B52509">
        <w:rPr>
          <w:rFonts w:ascii="Arial" w:hAnsi="Arial" w:cs="Arial"/>
          <w:sz w:val="22"/>
          <w:szCs w:val="22"/>
          <w:lang w:val="en-GB"/>
        </w:rPr>
        <w:t>towbar</w:t>
      </w:r>
      <w:proofErr w:type="spellEnd"/>
      <w:r w:rsidRPr="00DA426B">
        <w:rPr>
          <w:rFonts w:ascii="Arial" w:hAnsi="Arial" w:cs="Arial"/>
          <w:sz w:val="22"/>
          <w:szCs w:val="22"/>
          <w:lang w:val="en-GB"/>
        </w:rPr>
        <w:t xml:space="preserve"> can be recognised by the two pins on the side of the </w:t>
      </w:r>
      <w:r w:rsidR="00DA426B">
        <w:rPr>
          <w:rFonts w:ascii="Arial" w:hAnsi="Arial" w:cs="Arial"/>
          <w:sz w:val="22"/>
          <w:szCs w:val="22"/>
          <w:lang w:val="en-GB"/>
        </w:rPr>
        <w:t>tow</w:t>
      </w:r>
      <w:r w:rsidRPr="00DA426B">
        <w:rPr>
          <w:rFonts w:ascii="Arial" w:hAnsi="Arial" w:cs="Arial"/>
          <w:sz w:val="22"/>
          <w:szCs w:val="22"/>
          <w:lang w:val="en-GB"/>
        </w:rPr>
        <w:t xml:space="preserve">ball neck. In combination with the FIX4BIKE® mount on the carrier, </w:t>
      </w:r>
      <w:proofErr w:type="gramStart"/>
      <w:r w:rsidRPr="00DA426B">
        <w:rPr>
          <w:rFonts w:ascii="Arial" w:hAnsi="Arial" w:cs="Arial"/>
          <w:sz w:val="22"/>
          <w:szCs w:val="22"/>
          <w:lang w:val="en-GB"/>
        </w:rPr>
        <w:t>an absolutely secure</w:t>
      </w:r>
      <w:proofErr w:type="gramEnd"/>
      <w:r w:rsidRPr="00DA426B">
        <w:rPr>
          <w:rFonts w:ascii="Arial" w:hAnsi="Arial" w:cs="Arial"/>
          <w:sz w:val="22"/>
          <w:szCs w:val="22"/>
          <w:lang w:val="en-GB"/>
        </w:rPr>
        <w:t>, fully positive connection to the vehicle is guaranteed.</w:t>
      </w:r>
    </w:p>
    <w:p w14:paraId="74286183" w14:textId="77777777" w:rsidR="00663DDF" w:rsidRPr="00DA426B" w:rsidRDefault="00663DDF" w:rsidP="00663DDF">
      <w:pPr>
        <w:rPr>
          <w:rFonts w:ascii="Arial" w:hAnsi="Arial" w:cs="Arial"/>
          <w:sz w:val="22"/>
          <w:szCs w:val="22"/>
          <w:lang w:val="en-GB"/>
        </w:rPr>
      </w:pPr>
    </w:p>
    <w:p w14:paraId="4C31E65C" w14:textId="77777777"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FIX4BIKE® system convinces the ADAC: "By far the easiest to install"</w:t>
      </w:r>
    </w:p>
    <w:p w14:paraId="315F365B" w14:textId="77777777" w:rsidR="00663DDF" w:rsidRPr="00DA426B" w:rsidRDefault="00663DDF" w:rsidP="00663DDF">
      <w:pPr>
        <w:rPr>
          <w:rFonts w:ascii="Arial" w:hAnsi="Arial" w:cs="Arial"/>
          <w:sz w:val="22"/>
          <w:szCs w:val="22"/>
          <w:lang w:val="en-GB"/>
        </w:rPr>
      </w:pPr>
    </w:p>
    <w:p w14:paraId="2CB52038" w14:textId="77777777"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lastRenderedPageBreak/>
        <w:t>"Handling is very easy," praises the ADAC: "Thanks to this fastening system, the bike carrier is mounted with just one click and aligned immediately." The ADAC's verdict is clear: bike carriers for FIX4BIKE® towbars are "by far the easiest to fit".</w:t>
      </w:r>
    </w:p>
    <w:p w14:paraId="3BA1D20C" w14:textId="77777777" w:rsidR="00663DDF" w:rsidRPr="00DA426B" w:rsidRDefault="00663DDF" w:rsidP="00663DDF">
      <w:pPr>
        <w:rPr>
          <w:rFonts w:ascii="Arial" w:hAnsi="Arial" w:cs="Arial"/>
          <w:sz w:val="22"/>
          <w:szCs w:val="22"/>
          <w:lang w:val="en-GB"/>
        </w:rPr>
      </w:pPr>
    </w:p>
    <w:p w14:paraId="4A03D7B2" w14:textId="77777777"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"No incorrect assembly possible"</w:t>
      </w:r>
    </w:p>
    <w:p w14:paraId="1076B07E" w14:textId="77777777" w:rsidR="00663DDF" w:rsidRPr="00DA426B" w:rsidRDefault="00663DDF" w:rsidP="00663DDF">
      <w:pPr>
        <w:rPr>
          <w:rFonts w:ascii="Arial" w:hAnsi="Arial" w:cs="Arial"/>
          <w:sz w:val="22"/>
          <w:szCs w:val="22"/>
          <w:lang w:val="en-GB"/>
        </w:rPr>
      </w:pPr>
    </w:p>
    <w:p w14:paraId="345D89AC" w14:textId="77777777"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TCS takes a similar view: "Overall, all products for the FIX4BIKE® towbar were convincing. This is due to the extremely simple installation on the towbar and the easy-to-use folding mechanisms."</w:t>
      </w:r>
      <w:bookmarkStart w:id="0" w:name="_GoBack"/>
      <w:bookmarkEnd w:id="0"/>
    </w:p>
    <w:p w14:paraId="0377524C" w14:textId="77777777" w:rsidR="00663DDF" w:rsidRPr="00DA426B" w:rsidRDefault="00663DDF" w:rsidP="00663DDF">
      <w:pPr>
        <w:rPr>
          <w:rFonts w:ascii="Arial" w:hAnsi="Arial" w:cs="Arial"/>
          <w:sz w:val="22"/>
          <w:szCs w:val="22"/>
          <w:lang w:val="en-GB"/>
        </w:rPr>
      </w:pPr>
    </w:p>
    <w:p w14:paraId="027151D1" w14:textId="1544C2FE"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The ORIC TRACC FIX4BIKE® </w:t>
      </w:r>
      <w:r w:rsidR="006E7E3F" w:rsidRPr="00DA426B">
        <w:rPr>
          <w:rFonts w:ascii="Arial" w:hAnsi="Arial" w:cs="Arial"/>
          <w:sz w:val="22"/>
          <w:szCs w:val="22"/>
          <w:lang w:val="en-GB"/>
        </w:rPr>
        <w:t>is</w:t>
      </w:r>
      <w:r w:rsidRPr="00DA426B">
        <w:rPr>
          <w:rFonts w:ascii="Arial" w:hAnsi="Arial" w:cs="Arial"/>
          <w:sz w:val="22"/>
          <w:szCs w:val="22"/>
          <w:lang w:val="en-GB"/>
        </w:rPr>
        <w:t xml:space="preserve"> praised for the simple mounting of the carrier on the </w:t>
      </w:r>
      <w:proofErr w:type="spellStart"/>
      <w:r w:rsidR="00514D3D">
        <w:rPr>
          <w:rFonts w:ascii="Arial" w:hAnsi="Arial" w:cs="Arial"/>
          <w:sz w:val="22"/>
          <w:szCs w:val="22"/>
          <w:lang w:val="en-GB"/>
        </w:rPr>
        <w:t>towbar</w:t>
      </w:r>
      <w:proofErr w:type="spellEnd"/>
      <w:r w:rsidRPr="00DA426B">
        <w:rPr>
          <w:rFonts w:ascii="Arial" w:hAnsi="Arial" w:cs="Arial"/>
          <w:sz w:val="22"/>
          <w:szCs w:val="22"/>
          <w:lang w:val="en-GB"/>
        </w:rPr>
        <w:t xml:space="preserve"> and emphasises that "no incorrect mounting is possible" with this system.</w:t>
      </w:r>
    </w:p>
    <w:p w14:paraId="505C7AB8" w14:textId="09F94805" w:rsidR="00663DDF" w:rsidRDefault="00663DDF" w:rsidP="00663DDF">
      <w:pPr>
        <w:rPr>
          <w:rFonts w:ascii="Arial" w:hAnsi="Arial" w:cs="Arial"/>
          <w:sz w:val="22"/>
          <w:szCs w:val="22"/>
          <w:lang w:val="en-GB"/>
        </w:rPr>
      </w:pPr>
    </w:p>
    <w:p w14:paraId="3B4C8EB4" w14:textId="77777777" w:rsidR="00E15F9D" w:rsidRPr="00DA426B" w:rsidRDefault="00E15F9D" w:rsidP="00663DDF">
      <w:pPr>
        <w:rPr>
          <w:rFonts w:ascii="Arial" w:hAnsi="Arial" w:cs="Arial"/>
          <w:sz w:val="22"/>
          <w:szCs w:val="22"/>
          <w:lang w:val="en-GB"/>
        </w:rPr>
      </w:pPr>
    </w:p>
    <w:p w14:paraId="06DCBCBE" w14:textId="77777777"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Further links:</w:t>
      </w:r>
    </w:p>
    <w:p w14:paraId="5D416B9C" w14:textId="77777777" w:rsidR="00663DDF" w:rsidRPr="00DA426B" w:rsidRDefault="00663DDF" w:rsidP="00663DDF">
      <w:pPr>
        <w:rPr>
          <w:rFonts w:ascii="Arial" w:hAnsi="Arial" w:cs="Arial"/>
          <w:sz w:val="22"/>
          <w:szCs w:val="22"/>
          <w:lang w:val="en-GB"/>
        </w:rPr>
      </w:pPr>
    </w:p>
    <w:p w14:paraId="31CA2E6B" w14:textId="1E156E5B" w:rsidR="00663DDF" w:rsidRPr="00DA426B" w:rsidRDefault="00870C9B" w:rsidP="00663DDF">
      <w:pPr>
        <w:rPr>
          <w:rFonts w:ascii="Arial" w:hAnsi="Arial" w:cs="Arial"/>
          <w:sz w:val="22"/>
          <w:szCs w:val="22"/>
          <w:lang w:val="en-GB"/>
        </w:rPr>
      </w:pPr>
      <w:hyperlink r:id="rId8" w:history="1">
        <w:r w:rsidR="00663DDF" w:rsidRPr="00DA426B">
          <w:rPr>
            <w:rStyle w:val="Hyperlink"/>
            <w:rFonts w:ascii="Arial" w:hAnsi="Arial" w:cs="Arial"/>
            <w:sz w:val="22"/>
            <w:szCs w:val="22"/>
            <w:lang w:val="en-GB"/>
          </w:rPr>
          <w:t>ADAC test</w:t>
        </w:r>
      </w:hyperlink>
    </w:p>
    <w:p w14:paraId="3463842E" w14:textId="08F99A54" w:rsidR="00663DDF" w:rsidRPr="00DA426B" w:rsidRDefault="00870C9B" w:rsidP="00663DDF">
      <w:pPr>
        <w:rPr>
          <w:rFonts w:ascii="Arial" w:hAnsi="Arial" w:cs="Arial"/>
          <w:sz w:val="22"/>
          <w:szCs w:val="22"/>
          <w:lang w:val="en-GB"/>
        </w:rPr>
      </w:pPr>
      <w:hyperlink r:id="rId9" w:history="1">
        <w:r w:rsidR="00663DDF" w:rsidRPr="00DA426B">
          <w:rPr>
            <w:rStyle w:val="Hyperlink"/>
            <w:rFonts w:ascii="Arial" w:hAnsi="Arial" w:cs="Arial"/>
            <w:sz w:val="22"/>
            <w:szCs w:val="22"/>
            <w:lang w:val="en-GB"/>
          </w:rPr>
          <w:t>TCS Test</w:t>
        </w:r>
      </w:hyperlink>
    </w:p>
    <w:p w14:paraId="0EC561D5" w14:textId="14DA712E" w:rsidR="00995C84" w:rsidRPr="00DA426B" w:rsidRDefault="00995C84" w:rsidP="00663DDF">
      <w:pPr>
        <w:rPr>
          <w:rFonts w:ascii="Arial" w:hAnsi="Arial" w:cs="Arial"/>
          <w:sz w:val="22"/>
          <w:szCs w:val="22"/>
          <w:lang w:val="en-GB"/>
        </w:rPr>
      </w:pPr>
    </w:p>
    <w:p w14:paraId="1B34BB38" w14:textId="50FF0E16" w:rsidR="00DB712C" w:rsidRPr="00DA426B" w:rsidRDefault="00DB712C" w:rsidP="00663DDF">
      <w:pPr>
        <w:rPr>
          <w:rFonts w:ascii="Arial" w:hAnsi="Arial" w:cs="Arial"/>
          <w:sz w:val="22"/>
          <w:szCs w:val="22"/>
          <w:lang w:val="en-GB"/>
        </w:rPr>
      </w:pPr>
    </w:p>
    <w:p w14:paraId="63CC4B6A" w14:textId="5F7CD15E" w:rsidR="00DB712C" w:rsidRDefault="00DB712C" w:rsidP="00663DDF">
      <w:pPr>
        <w:rPr>
          <w:rFonts w:ascii="Arial" w:hAnsi="Arial" w:cs="Arial"/>
          <w:sz w:val="22"/>
          <w:szCs w:val="22"/>
        </w:rPr>
      </w:pPr>
      <w:r>
        <w:rPr>
          <w:rFonts w:ascii="Arial" w:hAnsi="Arial" w:cs="Arial"/>
          <w:noProof/>
          <w:sz w:val="22"/>
          <w:szCs w:val="22"/>
        </w:rPr>
        <w:drawing>
          <wp:inline distT="0" distB="0" distL="0" distR="0" wp14:anchorId="5278F8EF" wp14:editId="43B9FF88">
            <wp:extent cx="2428875" cy="1619251"/>
            <wp:effectExtent l="0" t="0" r="0" b="0"/>
            <wp:docPr id="2" name="Grafik 2" descr="Ein Bild, das Fahrzeug, Text, Reifen,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RIS_TRACC_STANDARD_V2 mit ADA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37493" cy="1624997"/>
                    </a:xfrm>
                    <a:prstGeom prst="rect">
                      <a:avLst/>
                    </a:prstGeom>
                  </pic:spPr>
                </pic:pic>
              </a:graphicData>
            </a:graphic>
          </wp:inline>
        </w:drawing>
      </w:r>
    </w:p>
    <w:p w14:paraId="4A5A28C7" w14:textId="3480DB7C" w:rsidR="00995C84" w:rsidRDefault="009067E3" w:rsidP="00995C84">
      <w:pPr>
        <w:rPr>
          <w:rFonts w:ascii="Arial" w:hAnsi="Arial"/>
          <w:sz w:val="22"/>
          <w:szCs w:val="22"/>
        </w:rPr>
      </w:pPr>
      <w:r>
        <w:rPr>
          <w:rFonts w:ascii="Arial" w:hAnsi="Arial"/>
          <w:sz w:val="22"/>
          <w:szCs w:val="22"/>
        </w:rPr>
        <w:t>Caption_1</w:t>
      </w:r>
      <w:r w:rsidR="004C6308">
        <w:rPr>
          <w:rFonts w:ascii="Arial" w:hAnsi="Arial"/>
          <w:sz w:val="22"/>
          <w:szCs w:val="22"/>
        </w:rPr>
        <w:t>:</w:t>
      </w:r>
    </w:p>
    <w:p w14:paraId="29776B1B" w14:textId="77777777" w:rsidR="00E170ED" w:rsidRPr="009067E3" w:rsidRDefault="00E170ED" w:rsidP="00E170ED">
      <w:pPr>
        <w:rPr>
          <w:rFonts w:ascii="Arial" w:hAnsi="Arial" w:cs="Arial"/>
          <w:sz w:val="22"/>
          <w:szCs w:val="22"/>
        </w:rPr>
      </w:pPr>
      <w:r w:rsidRPr="009067E3">
        <w:rPr>
          <w:rFonts w:ascii="Arial" w:hAnsi="Arial" w:cs="Arial"/>
          <w:sz w:val="22"/>
          <w:szCs w:val="22"/>
        </w:rPr>
        <w:t>ORIS TRACC bicycle carrier</w:t>
      </w:r>
    </w:p>
    <w:p w14:paraId="3BBBD805" w14:textId="72A1D8E0" w:rsidR="004C6308" w:rsidRDefault="004C6308" w:rsidP="00663DDF">
      <w:pPr>
        <w:rPr>
          <w:rFonts w:ascii="Arial" w:hAnsi="Arial" w:cs="Arial"/>
          <w:sz w:val="22"/>
          <w:szCs w:val="22"/>
        </w:rPr>
      </w:pPr>
    </w:p>
    <w:p w14:paraId="460A1019" w14:textId="4028124E" w:rsidR="00DB712C" w:rsidRDefault="00DB712C" w:rsidP="00663DDF">
      <w:pPr>
        <w:rPr>
          <w:rFonts w:ascii="Arial" w:hAnsi="Arial" w:cs="Arial"/>
          <w:sz w:val="22"/>
          <w:szCs w:val="22"/>
        </w:rPr>
      </w:pPr>
      <w:r>
        <w:rPr>
          <w:rFonts w:ascii="Arial" w:hAnsi="Arial" w:cs="Arial"/>
          <w:noProof/>
          <w:sz w:val="22"/>
          <w:szCs w:val="22"/>
        </w:rPr>
        <w:drawing>
          <wp:inline distT="0" distB="0" distL="0" distR="0" wp14:anchorId="5C5320E9" wp14:editId="30F4F5A3">
            <wp:extent cx="2057400" cy="1371600"/>
            <wp:effectExtent l="0" t="0" r="0" b="0"/>
            <wp:docPr id="4" name="Grafik 4" descr="Ein Bild, das Landfahrzeug, Rad, Text,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ACC-03870-ADAC.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7400" cy="1371600"/>
                    </a:xfrm>
                    <a:prstGeom prst="rect">
                      <a:avLst/>
                    </a:prstGeom>
                  </pic:spPr>
                </pic:pic>
              </a:graphicData>
            </a:graphic>
          </wp:inline>
        </w:drawing>
      </w:r>
    </w:p>
    <w:p w14:paraId="68E394C0" w14:textId="77777777" w:rsidR="009067E3" w:rsidRDefault="009067E3" w:rsidP="00663DDF">
      <w:pPr>
        <w:rPr>
          <w:rFonts w:ascii="Arial" w:hAnsi="Arial" w:cs="Arial"/>
          <w:sz w:val="22"/>
          <w:szCs w:val="22"/>
        </w:rPr>
      </w:pPr>
    </w:p>
    <w:p w14:paraId="30680FB7" w14:textId="5D8F98BE" w:rsidR="004C6308" w:rsidRPr="00DA426B" w:rsidRDefault="009067E3" w:rsidP="00663DDF">
      <w:pPr>
        <w:rPr>
          <w:rFonts w:ascii="Arial" w:hAnsi="Arial" w:cs="Arial"/>
          <w:sz w:val="22"/>
          <w:szCs w:val="22"/>
          <w:lang w:val="en-GB"/>
        </w:rPr>
      </w:pPr>
      <w:r w:rsidRPr="00DA426B">
        <w:rPr>
          <w:rFonts w:ascii="Arial" w:hAnsi="Arial" w:cs="Arial"/>
          <w:sz w:val="22"/>
          <w:szCs w:val="22"/>
          <w:lang w:val="en-GB"/>
        </w:rPr>
        <w:t>Caption_2</w:t>
      </w:r>
      <w:r w:rsidR="004C6308" w:rsidRPr="00DA426B">
        <w:rPr>
          <w:rFonts w:ascii="Arial" w:hAnsi="Arial" w:cs="Arial"/>
          <w:sz w:val="22"/>
          <w:szCs w:val="22"/>
          <w:lang w:val="en-GB"/>
        </w:rPr>
        <w:t>:</w:t>
      </w:r>
    </w:p>
    <w:p w14:paraId="1B2546F7" w14:textId="28E26EA8" w:rsidR="004C6308" w:rsidRPr="00DA426B" w:rsidRDefault="004C6308" w:rsidP="00663DDF">
      <w:pPr>
        <w:rPr>
          <w:rFonts w:ascii="Arial" w:hAnsi="Arial" w:cs="Arial"/>
          <w:sz w:val="22"/>
          <w:szCs w:val="22"/>
          <w:lang w:val="en-GB"/>
        </w:rPr>
      </w:pPr>
      <w:r w:rsidRPr="00DA426B">
        <w:rPr>
          <w:rFonts w:ascii="Arial" w:hAnsi="Arial" w:cs="Arial"/>
          <w:sz w:val="22"/>
          <w:szCs w:val="22"/>
          <w:lang w:val="en-GB"/>
        </w:rPr>
        <w:t xml:space="preserve">ORIS TRACC bike </w:t>
      </w:r>
      <w:r w:rsidR="007A726C">
        <w:rPr>
          <w:rFonts w:ascii="Arial" w:hAnsi="Arial" w:cs="Arial"/>
          <w:sz w:val="22"/>
          <w:szCs w:val="22"/>
          <w:lang w:val="en-GB"/>
        </w:rPr>
        <w:t>carrier</w:t>
      </w:r>
      <w:r w:rsidRPr="00DA426B">
        <w:rPr>
          <w:rFonts w:ascii="Arial" w:hAnsi="Arial" w:cs="Arial"/>
          <w:sz w:val="22"/>
          <w:szCs w:val="22"/>
          <w:lang w:val="en-GB"/>
        </w:rPr>
        <w:t xml:space="preserve"> in use</w:t>
      </w:r>
    </w:p>
    <w:p w14:paraId="3690D687" w14:textId="6D82B97B" w:rsidR="00B66B93" w:rsidRPr="00DA426B" w:rsidRDefault="00B66B93" w:rsidP="00663DDF">
      <w:pPr>
        <w:rPr>
          <w:rFonts w:ascii="Arial" w:hAnsi="Arial" w:cs="Arial"/>
          <w:sz w:val="22"/>
          <w:szCs w:val="22"/>
          <w:lang w:val="en-GB"/>
        </w:rPr>
      </w:pPr>
    </w:p>
    <w:p w14:paraId="4B12859D" w14:textId="08B32492" w:rsidR="00B66B93" w:rsidRDefault="00B66B93" w:rsidP="00663DDF">
      <w:pPr>
        <w:rPr>
          <w:rFonts w:ascii="Arial" w:hAnsi="Arial" w:cs="Arial"/>
          <w:sz w:val="22"/>
          <w:szCs w:val="22"/>
        </w:rPr>
      </w:pPr>
      <w:r>
        <w:rPr>
          <w:rFonts w:ascii="Arial" w:hAnsi="Arial" w:cs="Arial"/>
          <w:noProof/>
          <w:sz w:val="22"/>
          <w:szCs w:val="22"/>
        </w:rPr>
        <w:drawing>
          <wp:inline distT="0" distB="0" distL="0" distR="0" wp14:anchorId="2DD4DF27" wp14:editId="7660709E">
            <wp:extent cx="2257425" cy="1504950"/>
            <wp:effectExtent l="0" t="0" r="9525" b="0"/>
            <wp:docPr id="5" name="Grafik 5" descr="Ein Bild, das Fahrzeug, Spielzeugauto, Spielzeug, Autotei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IS_TRACC_FIX4BIKE_V2-TC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67019" cy="1511346"/>
                    </a:xfrm>
                    <a:prstGeom prst="rect">
                      <a:avLst/>
                    </a:prstGeom>
                  </pic:spPr>
                </pic:pic>
              </a:graphicData>
            </a:graphic>
          </wp:inline>
        </w:drawing>
      </w:r>
    </w:p>
    <w:p w14:paraId="09AD2F99" w14:textId="77777777" w:rsidR="00A07774" w:rsidRDefault="00A07774" w:rsidP="00A07774">
      <w:pPr>
        <w:rPr>
          <w:rFonts w:ascii="Arial" w:hAnsi="Arial" w:cs="Arial"/>
          <w:sz w:val="22"/>
          <w:szCs w:val="22"/>
        </w:rPr>
      </w:pPr>
    </w:p>
    <w:p w14:paraId="5407A452" w14:textId="2C3E229D" w:rsidR="00A07774" w:rsidRPr="00DA426B" w:rsidRDefault="00A07774" w:rsidP="00A07774">
      <w:pPr>
        <w:rPr>
          <w:rFonts w:ascii="Arial" w:hAnsi="Arial" w:cs="Arial"/>
          <w:sz w:val="22"/>
          <w:szCs w:val="22"/>
          <w:lang w:val="en-GB"/>
        </w:rPr>
      </w:pPr>
      <w:r w:rsidRPr="00DA426B">
        <w:rPr>
          <w:rFonts w:ascii="Arial" w:hAnsi="Arial" w:cs="Arial"/>
          <w:sz w:val="22"/>
          <w:szCs w:val="22"/>
          <w:lang w:val="en-GB"/>
        </w:rPr>
        <w:t>Caption_3:</w:t>
      </w:r>
    </w:p>
    <w:p w14:paraId="557FAC74" w14:textId="4CE0ACA4" w:rsidR="00A07774" w:rsidRPr="00DA426B" w:rsidRDefault="00A07774" w:rsidP="00A07774">
      <w:pPr>
        <w:rPr>
          <w:rFonts w:ascii="Arial" w:hAnsi="Arial" w:cs="Arial"/>
          <w:sz w:val="22"/>
          <w:szCs w:val="22"/>
          <w:lang w:val="en-GB"/>
        </w:rPr>
      </w:pPr>
      <w:r w:rsidRPr="00DA426B">
        <w:rPr>
          <w:rFonts w:ascii="Arial" w:hAnsi="Arial" w:cs="Arial"/>
          <w:sz w:val="22"/>
          <w:szCs w:val="22"/>
          <w:lang w:val="en-GB"/>
        </w:rPr>
        <w:t>ORIS TRACC FIX4BIKE® bike carrier</w:t>
      </w:r>
    </w:p>
    <w:p w14:paraId="5B8EA06C" w14:textId="77777777" w:rsidR="00A07774" w:rsidRPr="00DA426B" w:rsidRDefault="00A07774" w:rsidP="00663DDF">
      <w:pPr>
        <w:rPr>
          <w:rFonts w:ascii="Arial" w:hAnsi="Arial" w:cs="Arial"/>
          <w:sz w:val="22"/>
          <w:szCs w:val="22"/>
          <w:lang w:val="en-GB"/>
        </w:rPr>
      </w:pPr>
    </w:p>
    <w:p w14:paraId="5ECA6C64" w14:textId="16AD19F6" w:rsidR="00155B25" w:rsidRPr="00DA426B" w:rsidRDefault="00155B25" w:rsidP="00B609D9">
      <w:pPr>
        <w:rPr>
          <w:rFonts w:ascii="Arial" w:hAnsi="Arial" w:cs="Arial"/>
          <w:sz w:val="22"/>
          <w:szCs w:val="22"/>
          <w:lang w:val="en-GB"/>
        </w:rPr>
      </w:pPr>
    </w:p>
    <w:p w14:paraId="763356F5" w14:textId="11BA7F30" w:rsidR="009067E3" w:rsidRDefault="00A51156" w:rsidP="00155B25">
      <w:pPr>
        <w:rPr>
          <w:rFonts w:ascii="Arial" w:hAnsi="Arial" w:cs="Arial"/>
          <w:b/>
          <w:bCs/>
          <w:sz w:val="22"/>
          <w:szCs w:val="22"/>
        </w:rPr>
      </w:pPr>
      <w:r>
        <w:rPr>
          <w:rFonts w:ascii="Arial" w:hAnsi="Arial" w:cs="Arial"/>
          <w:noProof/>
          <w:sz w:val="22"/>
          <w:szCs w:val="22"/>
        </w:rPr>
        <w:drawing>
          <wp:inline distT="0" distB="0" distL="0" distR="0" wp14:anchorId="3AAE066A" wp14:editId="454425F0">
            <wp:extent cx="2114550" cy="1409700"/>
            <wp:effectExtent l="0" t="0" r="0" b="0"/>
            <wp:docPr id="6" name="Grafik 6" descr="Ein Bild, das Rad, Reifen, Landfahr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ACC-F4B-04011-TC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17471" cy="1411647"/>
                    </a:xfrm>
                    <a:prstGeom prst="rect">
                      <a:avLst/>
                    </a:prstGeom>
                  </pic:spPr>
                </pic:pic>
              </a:graphicData>
            </a:graphic>
          </wp:inline>
        </w:drawing>
      </w:r>
    </w:p>
    <w:p w14:paraId="35666C1D" w14:textId="77777777" w:rsidR="00790F69" w:rsidRDefault="00790F69" w:rsidP="00155B25">
      <w:pPr>
        <w:rPr>
          <w:rFonts w:ascii="Arial" w:hAnsi="Arial" w:cs="Arial"/>
          <w:b/>
          <w:bCs/>
          <w:sz w:val="22"/>
          <w:szCs w:val="22"/>
        </w:rPr>
      </w:pPr>
    </w:p>
    <w:p w14:paraId="7AC6B9C8" w14:textId="1D823E92" w:rsidR="00A07774" w:rsidRPr="00DA426B" w:rsidRDefault="00A07774" w:rsidP="00A07774">
      <w:pPr>
        <w:rPr>
          <w:rFonts w:ascii="Arial" w:hAnsi="Arial" w:cs="Arial"/>
          <w:sz w:val="22"/>
          <w:szCs w:val="22"/>
          <w:lang w:val="en-GB"/>
        </w:rPr>
      </w:pPr>
      <w:r w:rsidRPr="00DA426B">
        <w:rPr>
          <w:rFonts w:ascii="Arial" w:hAnsi="Arial" w:cs="Arial"/>
          <w:sz w:val="22"/>
          <w:szCs w:val="22"/>
          <w:lang w:val="en-GB"/>
        </w:rPr>
        <w:t>Caption_4:</w:t>
      </w:r>
    </w:p>
    <w:p w14:paraId="34D22851" w14:textId="1DF2591F" w:rsidR="00A07774" w:rsidRPr="00DA426B" w:rsidRDefault="00A07774" w:rsidP="00A07774">
      <w:pPr>
        <w:rPr>
          <w:rFonts w:ascii="Arial" w:hAnsi="Arial" w:cs="Arial"/>
          <w:sz w:val="22"/>
          <w:szCs w:val="22"/>
          <w:lang w:val="en-GB"/>
        </w:rPr>
      </w:pPr>
      <w:r w:rsidRPr="00DA426B">
        <w:rPr>
          <w:rFonts w:ascii="Arial" w:hAnsi="Arial" w:cs="Arial"/>
          <w:sz w:val="22"/>
          <w:szCs w:val="22"/>
          <w:lang w:val="en-GB"/>
        </w:rPr>
        <w:t xml:space="preserve">ORIS TRACC </w:t>
      </w:r>
      <w:r w:rsidR="00863300" w:rsidRPr="00DA426B">
        <w:rPr>
          <w:rFonts w:ascii="Arial" w:hAnsi="Arial" w:cs="Arial"/>
          <w:sz w:val="22"/>
          <w:szCs w:val="22"/>
          <w:lang w:val="en-GB"/>
        </w:rPr>
        <w:t xml:space="preserve">FIX4BIKE® </w:t>
      </w:r>
      <w:r w:rsidRPr="00DA426B">
        <w:rPr>
          <w:rFonts w:ascii="Arial" w:hAnsi="Arial" w:cs="Arial"/>
          <w:sz w:val="22"/>
          <w:szCs w:val="22"/>
          <w:lang w:val="en-GB"/>
        </w:rPr>
        <w:t xml:space="preserve">bike carrier </w:t>
      </w:r>
      <w:r w:rsidR="00863300" w:rsidRPr="00DA426B">
        <w:rPr>
          <w:rFonts w:ascii="Arial" w:hAnsi="Arial" w:cs="Arial"/>
          <w:sz w:val="22"/>
          <w:szCs w:val="22"/>
          <w:lang w:val="en-GB"/>
        </w:rPr>
        <w:t>in use</w:t>
      </w:r>
    </w:p>
    <w:p w14:paraId="1A410954" w14:textId="77777777" w:rsidR="00790F69" w:rsidRPr="00DA426B" w:rsidRDefault="00790F69" w:rsidP="00155B25">
      <w:pPr>
        <w:rPr>
          <w:rFonts w:ascii="Arial" w:hAnsi="Arial" w:cs="Arial"/>
          <w:b/>
          <w:bCs/>
          <w:sz w:val="22"/>
          <w:szCs w:val="22"/>
          <w:lang w:val="en-GB"/>
        </w:rPr>
      </w:pPr>
    </w:p>
    <w:p w14:paraId="0F1DD338" w14:textId="77777777" w:rsidR="00790F69" w:rsidRPr="00DA426B" w:rsidRDefault="00790F69" w:rsidP="00155B25">
      <w:pPr>
        <w:rPr>
          <w:rFonts w:ascii="Arial" w:hAnsi="Arial" w:cs="Arial"/>
          <w:b/>
          <w:bCs/>
          <w:sz w:val="22"/>
          <w:szCs w:val="22"/>
          <w:lang w:val="en-GB"/>
        </w:rPr>
      </w:pPr>
    </w:p>
    <w:p w14:paraId="66347025" w14:textId="77777777" w:rsidR="00790F69" w:rsidRPr="00DA426B" w:rsidRDefault="00790F69" w:rsidP="00155B25">
      <w:pPr>
        <w:rPr>
          <w:rFonts w:ascii="Arial" w:hAnsi="Arial" w:cs="Arial"/>
          <w:b/>
          <w:bCs/>
          <w:sz w:val="22"/>
          <w:szCs w:val="22"/>
          <w:lang w:val="en-GB"/>
        </w:rPr>
      </w:pPr>
    </w:p>
    <w:p w14:paraId="1BD19444" w14:textId="063CD141" w:rsidR="00155B25" w:rsidRPr="00DA426B" w:rsidRDefault="00155B25" w:rsidP="00155B25">
      <w:pPr>
        <w:rPr>
          <w:rFonts w:ascii="Arial" w:hAnsi="Arial" w:cs="Arial"/>
          <w:b/>
          <w:bCs/>
          <w:sz w:val="22"/>
          <w:szCs w:val="22"/>
          <w:lang w:val="en-GB"/>
        </w:rPr>
      </w:pPr>
      <w:r w:rsidRPr="00DA426B">
        <w:rPr>
          <w:rFonts w:ascii="Arial" w:hAnsi="Arial" w:cs="Arial"/>
          <w:b/>
          <w:bCs/>
          <w:sz w:val="22"/>
          <w:szCs w:val="22"/>
          <w:lang w:val="en-GB"/>
        </w:rPr>
        <w:t>About us</w:t>
      </w:r>
    </w:p>
    <w:p w14:paraId="5231C387" w14:textId="77777777" w:rsidR="00155B25" w:rsidRPr="00DA426B" w:rsidRDefault="00155B25" w:rsidP="00155B25">
      <w:pPr>
        <w:rPr>
          <w:rFonts w:ascii="Arial" w:hAnsi="Arial" w:cs="Arial"/>
          <w:sz w:val="22"/>
          <w:szCs w:val="22"/>
          <w:lang w:val="en-GB"/>
        </w:rPr>
      </w:pPr>
    </w:p>
    <w:p w14:paraId="10CCE223" w14:textId="71A65E0A" w:rsidR="00A43C73" w:rsidRPr="00DA426B" w:rsidRDefault="00A43C73" w:rsidP="00A43C73">
      <w:pPr>
        <w:rPr>
          <w:rFonts w:ascii="Arial" w:hAnsi="Arial" w:cs="Arial"/>
          <w:sz w:val="22"/>
          <w:szCs w:val="22"/>
          <w:lang w:val="en-GB"/>
        </w:rPr>
      </w:pPr>
      <w:r w:rsidRPr="00DA426B">
        <w:rPr>
          <w:rFonts w:ascii="Arial" w:hAnsi="Arial" w:cs="Arial"/>
          <w:sz w:val="22"/>
          <w:szCs w:val="22"/>
          <w:lang w:val="en-GB"/>
        </w:rPr>
        <w:t xml:space="preserve">ACPS Automotive Services GmbH is part of the ACPS Automotive </w:t>
      </w:r>
      <w:r w:rsidR="00604A61" w:rsidRPr="00DA426B">
        <w:rPr>
          <w:rFonts w:ascii="Arial" w:hAnsi="Arial" w:cs="Arial"/>
          <w:sz w:val="22"/>
          <w:szCs w:val="22"/>
          <w:lang w:val="en-GB"/>
        </w:rPr>
        <w:t>Group</w:t>
      </w:r>
      <w:r w:rsidRPr="00DA426B">
        <w:rPr>
          <w:rFonts w:ascii="Arial" w:hAnsi="Arial" w:cs="Arial"/>
          <w:sz w:val="22"/>
          <w:szCs w:val="22"/>
          <w:lang w:val="en-GB"/>
        </w:rPr>
        <w:t xml:space="preserve">. With </w:t>
      </w:r>
      <w:r w:rsidR="007F5350" w:rsidRPr="00DA426B">
        <w:rPr>
          <w:rFonts w:ascii="Arial" w:hAnsi="Arial" w:cs="Arial"/>
          <w:sz w:val="22"/>
          <w:szCs w:val="22"/>
          <w:lang w:val="en-GB"/>
        </w:rPr>
        <w:t xml:space="preserve">70 </w:t>
      </w:r>
      <w:r w:rsidRPr="00DA426B">
        <w:rPr>
          <w:rFonts w:ascii="Arial" w:hAnsi="Arial" w:cs="Arial"/>
          <w:sz w:val="22"/>
          <w:szCs w:val="22"/>
          <w:lang w:val="en-GB"/>
        </w:rPr>
        <w:t xml:space="preserve">years of experience, over 2,200 employees and three plants, ACPS Automotive is today the technology and market leader for </w:t>
      </w:r>
      <w:r w:rsidR="00FF50EF" w:rsidRPr="00DA426B">
        <w:rPr>
          <w:rFonts w:ascii="Arial" w:hAnsi="Arial" w:cs="Arial"/>
          <w:sz w:val="22"/>
          <w:szCs w:val="22"/>
          <w:lang w:val="en-GB"/>
        </w:rPr>
        <w:t xml:space="preserve">towbars </w:t>
      </w:r>
      <w:r w:rsidRPr="00DA426B">
        <w:rPr>
          <w:rFonts w:ascii="Arial" w:hAnsi="Arial" w:cs="Arial"/>
          <w:sz w:val="22"/>
          <w:szCs w:val="22"/>
          <w:lang w:val="en-GB"/>
        </w:rPr>
        <w:t xml:space="preserve">for cars, SUVs and </w:t>
      </w:r>
      <w:r w:rsidR="00604A61" w:rsidRPr="00DA426B">
        <w:rPr>
          <w:rFonts w:ascii="Arial" w:hAnsi="Arial" w:cs="Arial"/>
          <w:sz w:val="22"/>
          <w:szCs w:val="22"/>
          <w:lang w:val="en-GB"/>
        </w:rPr>
        <w:t xml:space="preserve">vans </w:t>
      </w:r>
      <w:r w:rsidRPr="00DA426B">
        <w:rPr>
          <w:rFonts w:ascii="Arial" w:hAnsi="Arial" w:cs="Arial"/>
          <w:sz w:val="22"/>
          <w:szCs w:val="22"/>
          <w:lang w:val="en-GB"/>
        </w:rPr>
        <w:t xml:space="preserve">in Europe. More than 140 patents testify to the innovative strength of the company, which plays a key role in shaping technological progress in the field of towbars. As a developer and manufacturer of transport solution technologies, ACPS Automotive sets standards at its headquarters in Germany and at its ten locations worldwide. </w:t>
      </w:r>
    </w:p>
    <w:p w14:paraId="1F0C1F99" w14:textId="77777777" w:rsidR="00A43C73" w:rsidRPr="00DA426B" w:rsidRDefault="00A43C73" w:rsidP="00A43C73">
      <w:pPr>
        <w:rPr>
          <w:rFonts w:ascii="Arial" w:hAnsi="Arial" w:cs="Arial"/>
          <w:sz w:val="22"/>
          <w:szCs w:val="22"/>
          <w:lang w:val="en-GB"/>
        </w:rPr>
      </w:pPr>
    </w:p>
    <w:p w14:paraId="1D7A3E97" w14:textId="544376F3" w:rsidR="00155B25" w:rsidRPr="00DA426B" w:rsidRDefault="00A43C73" w:rsidP="00A43C73">
      <w:pPr>
        <w:rPr>
          <w:rFonts w:ascii="Arial" w:hAnsi="Arial" w:cs="Arial"/>
          <w:sz w:val="22"/>
          <w:szCs w:val="22"/>
          <w:lang w:val="en-GB"/>
        </w:rPr>
      </w:pPr>
      <w:r w:rsidRPr="00DA426B">
        <w:rPr>
          <w:rFonts w:ascii="Arial" w:hAnsi="Arial" w:cs="Arial"/>
          <w:sz w:val="22"/>
          <w:szCs w:val="22"/>
          <w:lang w:val="en-GB"/>
        </w:rPr>
        <w:t>All leading car manufacturers rely on the innovative towbar solutions from the ORIS brand. The company transfers its expertise from the original equipment sector with its innovative and safe solutions to the independent spare parts trade and the independent workshop (</w:t>
      </w:r>
      <w:r w:rsidR="004667AA">
        <w:rPr>
          <w:rFonts w:ascii="Arial" w:hAnsi="Arial" w:cs="Arial"/>
          <w:sz w:val="22"/>
          <w:szCs w:val="22"/>
          <w:lang w:val="en-GB"/>
        </w:rPr>
        <w:t>A</w:t>
      </w:r>
      <w:r w:rsidRPr="00DA426B">
        <w:rPr>
          <w:rFonts w:ascii="Arial" w:hAnsi="Arial" w:cs="Arial"/>
          <w:sz w:val="22"/>
          <w:szCs w:val="22"/>
          <w:lang w:val="en-GB"/>
        </w:rPr>
        <w:t xml:space="preserve">ftermarket). ORIS towbars offer a particularly safe and convenient connection between vehicles and caravans, bicycle carriers, boat and horse trailers in the private and commercial sector. The ORIS brand has always been known for its high-quality products with unique selling points such as the patented FIX4BIKE® system or the first </w:t>
      </w:r>
      <w:r w:rsidR="007F185A">
        <w:rPr>
          <w:rFonts w:ascii="Arial" w:hAnsi="Arial" w:cs="Arial"/>
          <w:sz w:val="22"/>
          <w:szCs w:val="22"/>
          <w:lang w:val="en-GB"/>
        </w:rPr>
        <w:t>all-</w:t>
      </w:r>
      <w:r w:rsidRPr="00DA426B">
        <w:rPr>
          <w:rFonts w:ascii="Arial" w:hAnsi="Arial" w:cs="Arial"/>
          <w:sz w:val="22"/>
          <w:szCs w:val="22"/>
          <w:lang w:val="en-GB"/>
        </w:rPr>
        <w:t xml:space="preserve">electric </w:t>
      </w:r>
      <w:r w:rsidR="007F185A">
        <w:rPr>
          <w:rFonts w:ascii="Arial" w:hAnsi="Arial" w:cs="Arial"/>
          <w:sz w:val="22"/>
          <w:szCs w:val="22"/>
          <w:lang w:val="en-GB"/>
        </w:rPr>
        <w:t>retractable</w:t>
      </w:r>
      <w:r w:rsidR="00B7477F" w:rsidRPr="00DA426B">
        <w:rPr>
          <w:rFonts w:ascii="Arial" w:hAnsi="Arial" w:cs="Arial"/>
          <w:sz w:val="22"/>
          <w:szCs w:val="22"/>
          <w:lang w:val="en-GB"/>
        </w:rPr>
        <w:t xml:space="preserve"> </w:t>
      </w:r>
      <w:r w:rsidRPr="00DA426B">
        <w:rPr>
          <w:rFonts w:ascii="Arial" w:hAnsi="Arial" w:cs="Arial"/>
          <w:sz w:val="22"/>
          <w:szCs w:val="22"/>
          <w:lang w:val="en-GB"/>
        </w:rPr>
        <w:t>towbar for retrofitting, ORIS_E3.</w:t>
      </w:r>
    </w:p>
    <w:p w14:paraId="0987E514" w14:textId="77777777" w:rsidR="00A43C73" w:rsidRPr="00DA426B" w:rsidRDefault="00A43C73" w:rsidP="00A43C73">
      <w:pPr>
        <w:rPr>
          <w:rFonts w:ascii="Arial" w:hAnsi="Arial" w:cs="Arial"/>
          <w:sz w:val="22"/>
          <w:szCs w:val="22"/>
          <w:lang w:val="en-GB"/>
        </w:rPr>
      </w:pPr>
    </w:p>
    <w:p w14:paraId="3641CE82" w14:textId="08821EEE" w:rsidR="00155B25" w:rsidRPr="00DA426B" w:rsidRDefault="00155B25" w:rsidP="00155B25">
      <w:pPr>
        <w:rPr>
          <w:rFonts w:ascii="Arial" w:hAnsi="Arial" w:cs="Arial"/>
          <w:sz w:val="22"/>
          <w:szCs w:val="22"/>
          <w:lang w:val="en-GB"/>
        </w:rPr>
      </w:pPr>
      <w:r w:rsidRPr="00DA426B">
        <w:rPr>
          <w:rFonts w:ascii="Arial" w:hAnsi="Arial" w:cs="Arial"/>
          <w:sz w:val="22"/>
          <w:szCs w:val="22"/>
          <w:lang w:val="en-GB"/>
        </w:rPr>
        <w:t xml:space="preserve">ACPS Automotive was founded in 1955 near Stuttgart, Germany, and is known in Europe under the ORIS brand. In </w:t>
      </w:r>
      <w:r w:rsidR="00D02EBF" w:rsidRPr="00DA426B">
        <w:rPr>
          <w:rFonts w:ascii="Arial" w:hAnsi="Arial" w:cs="Arial"/>
          <w:sz w:val="22"/>
          <w:szCs w:val="22"/>
          <w:lang w:val="en-GB"/>
        </w:rPr>
        <w:t>2023</w:t>
      </w:r>
      <w:r w:rsidRPr="00DA426B">
        <w:rPr>
          <w:rFonts w:ascii="Arial" w:hAnsi="Arial" w:cs="Arial"/>
          <w:sz w:val="22"/>
          <w:szCs w:val="22"/>
          <w:lang w:val="en-GB"/>
        </w:rPr>
        <w:t xml:space="preserve">, the company generated an annual turnover of around </w:t>
      </w:r>
      <w:r w:rsidR="00D02EBF" w:rsidRPr="00DA426B">
        <w:rPr>
          <w:rFonts w:ascii="Arial" w:hAnsi="Arial" w:cs="Arial"/>
          <w:sz w:val="22"/>
          <w:szCs w:val="22"/>
          <w:lang w:val="en-GB"/>
        </w:rPr>
        <w:t xml:space="preserve">440 </w:t>
      </w:r>
      <w:r w:rsidRPr="00DA426B">
        <w:rPr>
          <w:rFonts w:ascii="Arial" w:hAnsi="Arial" w:cs="Arial"/>
          <w:sz w:val="22"/>
          <w:szCs w:val="22"/>
          <w:lang w:val="en-GB"/>
        </w:rPr>
        <w:t>million euros.</w:t>
      </w:r>
    </w:p>
    <w:p w14:paraId="34DC1795" w14:textId="77777777" w:rsidR="00790F69" w:rsidRPr="00DA426B" w:rsidRDefault="00790F69" w:rsidP="00155B25">
      <w:pPr>
        <w:rPr>
          <w:rFonts w:ascii="Arial" w:hAnsi="Arial" w:cs="Arial"/>
          <w:sz w:val="22"/>
          <w:szCs w:val="22"/>
          <w:lang w:val="en-GB"/>
        </w:rPr>
      </w:pPr>
    </w:p>
    <w:p w14:paraId="23E7D472" w14:textId="77777777" w:rsidR="00155B25" w:rsidRPr="00B2216A" w:rsidRDefault="00155B25" w:rsidP="00155B25">
      <w:pPr>
        <w:rPr>
          <w:rFonts w:ascii="Arial" w:hAnsi="Arial" w:cs="Arial"/>
          <w:b/>
          <w:bCs/>
          <w:sz w:val="22"/>
          <w:szCs w:val="22"/>
          <w:lang w:val="en-US"/>
        </w:rPr>
      </w:pPr>
      <w:r w:rsidRPr="00B2216A">
        <w:rPr>
          <w:rFonts w:ascii="Arial" w:hAnsi="Arial" w:cs="Arial"/>
          <w:b/>
          <w:bCs/>
          <w:sz w:val="22"/>
          <w:szCs w:val="22"/>
          <w:lang w:val="en-US"/>
        </w:rPr>
        <w:t>Contact us</w:t>
      </w:r>
    </w:p>
    <w:p w14:paraId="0FCDCD1E" w14:textId="77777777" w:rsidR="00155B25" w:rsidRPr="00B2216A" w:rsidRDefault="00155B25" w:rsidP="00155B25">
      <w:pPr>
        <w:rPr>
          <w:rFonts w:ascii="Arial" w:hAnsi="Arial" w:cs="Arial"/>
          <w:sz w:val="22"/>
          <w:szCs w:val="22"/>
          <w:lang w:val="en-US"/>
        </w:rPr>
      </w:pPr>
      <w:r w:rsidRPr="00B2216A">
        <w:rPr>
          <w:rFonts w:ascii="Arial" w:hAnsi="Arial" w:cs="Arial"/>
          <w:sz w:val="22"/>
          <w:szCs w:val="22"/>
          <w:lang w:val="en-US"/>
        </w:rPr>
        <w:t>ACPS Automotive Services GmbH</w:t>
      </w:r>
    </w:p>
    <w:p w14:paraId="6542B81C" w14:textId="77777777" w:rsidR="00155B25" w:rsidRPr="00B2216A" w:rsidRDefault="00155B25" w:rsidP="00155B25">
      <w:pPr>
        <w:rPr>
          <w:rFonts w:ascii="Arial" w:hAnsi="Arial" w:cs="Arial"/>
          <w:sz w:val="22"/>
          <w:szCs w:val="22"/>
          <w:lang w:val="en-US"/>
        </w:rPr>
      </w:pPr>
      <w:r w:rsidRPr="00B2216A">
        <w:rPr>
          <w:rFonts w:ascii="Arial" w:hAnsi="Arial" w:cs="Arial"/>
          <w:sz w:val="22"/>
          <w:szCs w:val="22"/>
          <w:lang w:val="en-US"/>
        </w:rPr>
        <w:t>Advanced Carrier and Protection Systems</w:t>
      </w:r>
    </w:p>
    <w:p w14:paraId="4B9DFD90" w14:textId="77777777" w:rsidR="00155B25" w:rsidRPr="00DA426B" w:rsidRDefault="00155B25" w:rsidP="00155B25">
      <w:pPr>
        <w:rPr>
          <w:rFonts w:ascii="Arial" w:hAnsi="Arial" w:cs="Arial"/>
          <w:sz w:val="22"/>
          <w:szCs w:val="22"/>
          <w:lang w:val="en-GB"/>
        </w:rPr>
      </w:pPr>
      <w:r w:rsidRPr="00DA426B">
        <w:rPr>
          <w:rFonts w:ascii="Arial" w:hAnsi="Arial" w:cs="Arial"/>
          <w:sz w:val="22"/>
          <w:szCs w:val="22"/>
          <w:lang w:val="en-GB"/>
        </w:rPr>
        <w:t>Silviya Tzoneva</w:t>
      </w:r>
    </w:p>
    <w:p w14:paraId="07154CAA" w14:textId="77777777" w:rsidR="00155B25" w:rsidRPr="00B2216A" w:rsidRDefault="00155B25" w:rsidP="00155B25">
      <w:pPr>
        <w:rPr>
          <w:rFonts w:ascii="Arial" w:hAnsi="Arial" w:cs="Arial"/>
          <w:sz w:val="22"/>
          <w:szCs w:val="22"/>
        </w:rPr>
      </w:pPr>
      <w:proofErr w:type="spellStart"/>
      <w:r w:rsidRPr="00B2216A">
        <w:rPr>
          <w:rFonts w:ascii="Arial" w:hAnsi="Arial" w:cs="Arial"/>
          <w:sz w:val="22"/>
          <w:szCs w:val="22"/>
        </w:rPr>
        <w:t>Regioparkring</w:t>
      </w:r>
      <w:proofErr w:type="spellEnd"/>
      <w:r w:rsidRPr="00B2216A">
        <w:rPr>
          <w:rFonts w:ascii="Arial" w:hAnsi="Arial" w:cs="Arial"/>
          <w:sz w:val="22"/>
          <w:szCs w:val="22"/>
        </w:rPr>
        <w:t xml:space="preserve"> 1</w:t>
      </w:r>
    </w:p>
    <w:p w14:paraId="572AD6F2" w14:textId="6B9DED3F" w:rsidR="00155B25" w:rsidRDefault="00155B25" w:rsidP="00155B25">
      <w:pPr>
        <w:rPr>
          <w:rFonts w:ascii="Arial" w:hAnsi="Arial" w:cs="Arial"/>
          <w:sz w:val="22"/>
          <w:szCs w:val="22"/>
        </w:rPr>
      </w:pPr>
      <w:r w:rsidRPr="00B2216A">
        <w:rPr>
          <w:rFonts w:ascii="Arial" w:hAnsi="Arial" w:cs="Arial"/>
          <w:sz w:val="22"/>
          <w:szCs w:val="22"/>
        </w:rPr>
        <w:t>41199 Mönchengladbach</w:t>
      </w:r>
    </w:p>
    <w:p w14:paraId="24A36F91" w14:textId="45109419" w:rsidR="00634BBE" w:rsidRPr="00B2216A" w:rsidRDefault="00634BBE" w:rsidP="00155B25">
      <w:pPr>
        <w:rPr>
          <w:rFonts w:ascii="Arial" w:hAnsi="Arial" w:cs="Arial"/>
          <w:sz w:val="22"/>
          <w:szCs w:val="22"/>
        </w:rPr>
      </w:pPr>
      <w:r>
        <w:rPr>
          <w:rFonts w:ascii="Arial" w:hAnsi="Arial" w:cs="Arial"/>
          <w:sz w:val="22"/>
          <w:szCs w:val="22"/>
        </w:rPr>
        <w:t>Germany</w:t>
      </w:r>
    </w:p>
    <w:p w14:paraId="01178AFB" w14:textId="77777777" w:rsidR="00155B25" w:rsidRPr="00B2216A" w:rsidRDefault="00155B25" w:rsidP="00155B25">
      <w:pPr>
        <w:rPr>
          <w:rFonts w:ascii="Arial" w:hAnsi="Arial" w:cs="Arial"/>
          <w:sz w:val="22"/>
          <w:szCs w:val="22"/>
        </w:rPr>
      </w:pPr>
    </w:p>
    <w:p w14:paraId="7F3B5EE0" w14:textId="77777777" w:rsidR="00155B25" w:rsidRPr="00B2216A" w:rsidRDefault="00155B25" w:rsidP="00155B25">
      <w:pPr>
        <w:rPr>
          <w:rFonts w:ascii="Arial" w:hAnsi="Arial" w:cs="Arial"/>
          <w:sz w:val="22"/>
          <w:szCs w:val="22"/>
        </w:rPr>
      </w:pPr>
      <w:r w:rsidRPr="00B2216A">
        <w:rPr>
          <w:rFonts w:ascii="Arial" w:hAnsi="Arial" w:cs="Arial"/>
          <w:sz w:val="22"/>
          <w:szCs w:val="22"/>
        </w:rPr>
        <w:t>E silviya.tzoneva@acps-automotive.com</w:t>
      </w:r>
    </w:p>
    <w:p w14:paraId="098CA641" w14:textId="4C04ED73" w:rsidR="00D63437" w:rsidRPr="00B2216A" w:rsidRDefault="00155B25" w:rsidP="00F95D11">
      <w:pPr>
        <w:rPr>
          <w:rFonts w:ascii="Arial" w:hAnsi="Arial" w:cs="Arial"/>
          <w:sz w:val="22"/>
          <w:szCs w:val="22"/>
          <w:lang w:val="en-US"/>
        </w:rPr>
      </w:pPr>
      <w:r w:rsidRPr="00B2216A">
        <w:rPr>
          <w:rFonts w:ascii="Arial" w:hAnsi="Arial" w:cs="Arial"/>
          <w:sz w:val="22"/>
          <w:szCs w:val="22"/>
          <w:lang w:val="en-US"/>
        </w:rPr>
        <w:t>W www.oris-automotive.co</w:t>
      </w:r>
      <w:r w:rsidR="00863945">
        <w:rPr>
          <w:rFonts w:ascii="Arial" w:hAnsi="Arial" w:cs="Arial"/>
          <w:sz w:val="22"/>
          <w:szCs w:val="22"/>
          <w:lang w:val="en-US"/>
        </w:rPr>
        <w:t>m</w:t>
      </w:r>
    </w:p>
    <w:p w14:paraId="77B8DF53" w14:textId="77777777" w:rsidR="00F95D11" w:rsidRPr="00B2216A" w:rsidRDefault="00F95D11" w:rsidP="00F95D11">
      <w:pPr>
        <w:autoSpaceDE w:val="0"/>
        <w:autoSpaceDN w:val="0"/>
        <w:adjustRightInd w:val="0"/>
        <w:rPr>
          <w:rFonts w:ascii="Arial" w:eastAsiaTheme="minorHAnsi" w:hAnsi="Arial" w:cs="Arial"/>
          <w:sz w:val="22"/>
          <w:szCs w:val="22"/>
          <w:lang w:val="en-US" w:eastAsia="en-US"/>
        </w:rPr>
      </w:pPr>
    </w:p>
    <w:p w14:paraId="77A5CED5" w14:textId="77777777" w:rsidR="00F95D11" w:rsidRPr="00B2216A" w:rsidRDefault="00F95D11">
      <w:pPr>
        <w:rPr>
          <w:rFonts w:ascii="Arial" w:hAnsi="Arial" w:cs="Arial"/>
          <w:sz w:val="22"/>
          <w:szCs w:val="22"/>
          <w:lang w:val="en-US"/>
        </w:rPr>
      </w:pPr>
    </w:p>
    <w:sectPr w:rsidR="00F95D11" w:rsidRPr="00B2216A" w:rsidSect="00D56A0A">
      <w:headerReference w:type="even" r:id="rId14"/>
      <w:headerReference w:type="default" r:id="rId15"/>
      <w:footerReference w:type="even" r:id="rId16"/>
      <w:footerReference w:type="default" r:id="rId17"/>
      <w:headerReference w:type="first" r:id="rId18"/>
      <w:footerReference w:type="first" r:id="rId19"/>
      <w:pgSz w:w="11900" w:h="16840"/>
      <w:pgMar w:top="1417" w:right="1417" w:bottom="1134"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BD140" w14:textId="77777777" w:rsidR="00223EB3" w:rsidRDefault="00223EB3" w:rsidP="00422697">
      <w:r>
        <w:separator/>
      </w:r>
    </w:p>
  </w:endnote>
  <w:endnote w:type="continuationSeparator" w:id="0">
    <w:p w14:paraId="6CC25861" w14:textId="77777777" w:rsidR="00223EB3" w:rsidRDefault="00223EB3" w:rsidP="0042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0F547" w14:textId="77777777" w:rsidR="00CE6C5A" w:rsidRDefault="00CE6C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FCDE" w14:textId="5DD9C38B" w:rsidR="00FB20D6" w:rsidRDefault="00926E37" w:rsidP="00B000DD">
    <w:pPr>
      <w:pStyle w:val="Fuzeile"/>
    </w:pPr>
    <w:r>
      <w:ptab w:relativeTo="margin" w:alignment="left" w:leader="none"/>
    </w:r>
    <w:r w:rsidR="00B000DD">
      <w:rPr>
        <w:noProof/>
      </w:rPr>
      <w:drawing>
        <wp:inline distT="0" distB="0" distL="0" distR="0" wp14:anchorId="3DA51A8E" wp14:editId="5EEBC235">
          <wp:extent cx="1686296" cy="130015"/>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CPS_Automotive_Logo_blue.jpg"/>
                  <pic:cNvPicPr/>
                </pic:nvPicPr>
                <pic:blipFill>
                  <a:blip r:embed="rId1">
                    <a:extLst>
                      <a:ext uri="{28A0092B-C50C-407E-A947-70E740481C1C}">
                        <a14:useLocalDpi xmlns:a14="http://schemas.microsoft.com/office/drawing/2010/main" val="0"/>
                      </a:ext>
                    </a:extLst>
                  </a:blip>
                  <a:stretch>
                    <a:fillRect/>
                  </a:stretch>
                </pic:blipFill>
                <pic:spPr>
                  <a:xfrm>
                    <a:off x="0" y="0"/>
                    <a:ext cx="1748182" cy="13478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64A3A" w14:textId="77777777" w:rsidR="00CE6C5A" w:rsidRDefault="00CE6C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D96F7" w14:textId="77777777" w:rsidR="00223EB3" w:rsidRDefault="00223EB3" w:rsidP="00422697">
      <w:r>
        <w:separator/>
      </w:r>
    </w:p>
  </w:footnote>
  <w:footnote w:type="continuationSeparator" w:id="0">
    <w:p w14:paraId="00F49609" w14:textId="77777777" w:rsidR="00223EB3" w:rsidRDefault="00223EB3" w:rsidP="00422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9536D" w14:textId="77777777" w:rsidR="00CE6C5A" w:rsidRDefault="00CE6C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1E007" w14:textId="58E779C3" w:rsidR="00FB20D6" w:rsidRDefault="00926E37" w:rsidP="00926E37">
    <w:pPr>
      <w:pStyle w:val="Kopfzeile"/>
    </w:pPr>
    <w:r>
      <w:rPr>
        <w:rFonts w:ascii="Arial" w:hAnsi="Arial" w:cs="Arial"/>
        <w:noProof/>
        <w:sz w:val="20"/>
        <w:szCs w:val="20"/>
      </w:rPr>
      <w:drawing>
        <wp:anchor distT="0" distB="0" distL="114300" distR="114300" simplePos="0" relativeHeight="251658240" behindDoc="0" locked="0" layoutInCell="1" allowOverlap="1" wp14:anchorId="6A6DAF12" wp14:editId="43FF80B0">
          <wp:simplePos x="0" y="0"/>
          <wp:positionH relativeFrom="margin">
            <wp:posOffset>5128260</wp:posOffset>
          </wp:positionH>
          <wp:positionV relativeFrom="paragraph">
            <wp:posOffset>64135</wp:posOffset>
          </wp:positionV>
          <wp:extent cx="719455" cy="276225"/>
          <wp:effectExtent l="0" t="0" r="444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19455" cy="276225"/>
                  </a:xfrm>
                  <a:prstGeom prst="rect">
                    <a:avLst/>
                  </a:prstGeom>
                  <a:ln>
                    <a:noFill/>
                  </a:ln>
                  <a:extLst>
                    <a:ext uri="{53640926-AAD7-44D8-BBD7-CCE9431645EC}">
                      <a14:shadowObscured xmlns:a14="http://schemas.microsoft.com/office/drawing/2010/main"/>
                    </a:ext>
                  </a:extLst>
                </pic:spPr>
              </pic:pic>
            </a:graphicData>
          </a:graphic>
        </wp:anchor>
      </w:drawing>
    </w:r>
  </w:p>
  <w:p w14:paraId="1AC889F4" w14:textId="25EFF33E" w:rsidR="00422697" w:rsidRDefault="004226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DC49" w14:textId="77777777" w:rsidR="00CE6C5A" w:rsidRDefault="00CE6C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0D0ACD"/>
    <w:multiLevelType w:val="hybridMultilevel"/>
    <w:tmpl w:val="249A7A84"/>
    <w:lvl w:ilvl="0" w:tplc="0FF6C77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A786DB1"/>
    <w:multiLevelType w:val="hybridMultilevel"/>
    <w:tmpl w:val="D6F652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C7055C"/>
    <w:multiLevelType w:val="multilevel"/>
    <w:tmpl w:val="8968D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22B"/>
    <w:rsid w:val="000020AF"/>
    <w:rsid w:val="0001464A"/>
    <w:rsid w:val="00023946"/>
    <w:rsid w:val="000311A3"/>
    <w:rsid w:val="000358F9"/>
    <w:rsid w:val="00035AAC"/>
    <w:rsid w:val="000415ED"/>
    <w:rsid w:val="00043854"/>
    <w:rsid w:val="0004681A"/>
    <w:rsid w:val="0004698E"/>
    <w:rsid w:val="000C1083"/>
    <w:rsid w:val="000C19DF"/>
    <w:rsid w:val="000E1741"/>
    <w:rsid w:val="000F3994"/>
    <w:rsid w:val="00106D2E"/>
    <w:rsid w:val="00120554"/>
    <w:rsid w:val="00130473"/>
    <w:rsid w:val="00150262"/>
    <w:rsid w:val="00153146"/>
    <w:rsid w:val="00153A38"/>
    <w:rsid w:val="00155B25"/>
    <w:rsid w:val="00155E85"/>
    <w:rsid w:val="00160E13"/>
    <w:rsid w:val="00171F3C"/>
    <w:rsid w:val="00183656"/>
    <w:rsid w:val="001B0334"/>
    <w:rsid w:val="001E17BB"/>
    <w:rsid w:val="001F0501"/>
    <w:rsid w:val="001F3352"/>
    <w:rsid w:val="001F6270"/>
    <w:rsid w:val="001F68EE"/>
    <w:rsid w:val="001F79FB"/>
    <w:rsid w:val="00202CE2"/>
    <w:rsid w:val="00205D08"/>
    <w:rsid w:val="002060B6"/>
    <w:rsid w:val="00223EB3"/>
    <w:rsid w:val="00235261"/>
    <w:rsid w:val="002567C6"/>
    <w:rsid w:val="00262D6E"/>
    <w:rsid w:val="00267C2B"/>
    <w:rsid w:val="00272F8D"/>
    <w:rsid w:val="002A04B6"/>
    <w:rsid w:val="002B76FE"/>
    <w:rsid w:val="002E1E68"/>
    <w:rsid w:val="00334811"/>
    <w:rsid w:val="0038049C"/>
    <w:rsid w:val="00387F68"/>
    <w:rsid w:val="00390013"/>
    <w:rsid w:val="00392684"/>
    <w:rsid w:val="00395AF6"/>
    <w:rsid w:val="003A3B0D"/>
    <w:rsid w:val="003A7191"/>
    <w:rsid w:val="003B522B"/>
    <w:rsid w:val="003D46DE"/>
    <w:rsid w:val="003F0E83"/>
    <w:rsid w:val="0040252F"/>
    <w:rsid w:val="00420EBF"/>
    <w:rsid w:val="00422697"/>
    <w:rsid w:val="00425613"/>
    <w:rsid w:val="00435745"/>
    <w:rsid w:val="004667AA"/>
    <w:rsid w:val="00480654"/>
    <w:rsid w:val="00495291"/>
    <w:rsid w:val="004A6AF9"/>
    <w:rsid w:val="004B6C87"/>
    <w:rsid w:val="004C6308"/>
    <w:rsid w:val="00505CB2"/>
    <w:rsid w:val="00514D3D"/>
    <w:rsid w:val="0053417F"/>
    <w:rsid w:val="00547FA9"/>
    <w:rsid w:val="005512C7"/>
    <w:rsid w:val="005575C3"/>
    <w:rsid w:val="00593107"/>
    <w:rsid w:val="005956EC"/>
    <w:rsid w:val="005A0044"/>
    <w:rsid w:val="005B1100"/>
    <w:rsid w:val="005D0763"/>
    <w:rsid w:val="005D50EB"/>
    <w:rsid w:val="005D54F0"/>
    <w:rsid w:val="005E3562"/>
    <w:rsid w:val="00604A61"/>
    <w:rsid w:val="00634BBE"/>
    <w:rsid w:val="00635E0D"/>
    <w:rsid w:val="0063760B"/>
    <w:rsid w:val="00653E12"/>
    <w:rsid w:val="00663C14"/>
    <w:rsid w:val="00663DDF"/>
    <w:rsid w:val="00672614"/>
    <w:rsid w:val="00676478"/>
    <w:rsid w:val="00693FA2"/>
    <w:rsid w:val="0069403A"/>
    <w:rsid w:val="00697F2C"/>
    <w:rsid w:val="006A1DA3"/>
    <w:rsid w:val="006A3B30"/>
    <w:rsid w:val="006B504D"/>
    <w:rsid w:val="006C52CE"/>
    <w:rsid w:val="006E7E3F"/>
    <w:rsid w:val="006F50A9"/>
    <w:rsid w:val="006F73AB"/>
    <w:rsid w:val="00700F3A"/>
    <w:rsid w:val="00721700"/>
    <w:rsid w:val="007437A3"/>
    <w:rsid w:val="00761462"/>
    <w:rsid w:val="00763CBA"/>
    <w:rsid w:val="007665CC"/>
    <w:rsid w:val="007749DE"/>
    <w:rsid w:val="007877F7"/>
    <w:rsid w:val="00790F69"/>
    <w:rsid w:val="007928DE"/>
    <w:rsid w:val="007A0365"/>
    <w:rsid w:val="007A5F97"/>
    <w:rsid w:val="007A726C"/>
    <w:rsid w:val="007B135C"/>
    <w:rsid w:val="007B205F"/>
    <w:rsid w:val="007C5927"/>
    <w:rsid w:val="007C7DAA"/>
    <w:rsid w:val="007F185A"/>
    <w:rsid w:val="007F5350"/>
    <w:rsid w:val="00815D4C"/>
    <w:rsid w:val="00816CCF"/>
    <w:rsid w:val="0081704F"/>
    <w:rsid w:val="008253E1"/>
    <w:rsid w:val="00846ED2"/>
    <w:rsid w:val="00863300"/>
    <w:rsid w:val="00863945"/>
    <w:rsid w:val="0086430E"/>
    <w:rsid w:val="00870C9B"/>
    <w:rsid w:val="00884ED1"/>
    <w:rsid w:val="00892FFD"/>
    <w:rsid w:val="00893D35"/>
    <w:rsid w:val="008D0E10"/>
    <w:rsid w:val="008D6D21"/>
    <w:rsid w:val="00904115"/>
    <w:rsid w:val="009051A5"/>
    <w:rsid w:val="009067E3"/>
    <w:rsid w:val="00911A0F"/>
    <w:rsid w:val="00913ECD"/>
    <w:rsid w:val="00926E37"/>
    <w:rsid w:val="009332AF"/>
    <w:rsid w:val="00963F0A"/>
    <w:rsid w:val="00980588"/>
    <w:rsid w:val="009850DA"/>
    <w:rsid w:val="00995C84"/>
    <w:rsid w:val="009A2199"/>
    <w:rsid w:val="009A711F"/>
    <w:rsid w:val="009B0B4B"/>
    <w:rsid w:val="009B59E0"/>
    <w:rsid w:val="009B6FBE"/>
    <w:rsid w:val="009C6035"/>
    <w:rsid w:val="009D479B"/>
    <w:rsid w:val="009E695C"/>
    <w:rsid w:val="00A07774"/>
    <w:rsid w:val="00A3592D"/>
    <w:rsid w:val="00A43C73"/>
    <w:rsid w:val="00A46170"/>
    <w:rsid w:val="00A510A8"/>
    <w:rsid w:val="00A51156"/>
    <w:rsid w:val="00A65CD8"/>
    <w:rsid w:val="00A74B60"/>
    <w:rsid w:val="00A77490"/>
    <w:rsid w:val="00AB198E"/>
    <w:rsid w:val="00AC1D4C"/>
    <w:rsid w:val="00AC1DBD"/>
    <w:rsid w:val="00AD039E"/>
    <w:rsid w:val="00B000DD"/>
    <w:rsid w:val="00B2216A"/>
    <w:rsid w:val="00B22208"/>
    <w:rsid w:val="00B26054"/>
    <w:rsid w:val="00B52509"/>
    <w:rsid w:val="00B57967"/>
    <w:rsid w:val="00B609D9"/>
    <w:rsid w:val="00B66B93"/>
    <w:rsid w:val="00B7477F"/>
    <w:rsid w:val="00B82B52"/>
    <w:rsid w:val="00BC0E21"/>
    <w:rsid w:val="00BC1A0D"/>
    <w:rsid w:val="00BC4B3C"/>
    <w:rsid w:val="00BE080F"/>
    <w:rsid w:val="00BF086E"/>
    <w:rsid w:val="00BF0F26"/>
    <w:rsid w:val="00C0622D"/>
    <w:rsid w:val="00C11C3D"/>
    <w:rsid w:val="00C23D60"/>
    <w:rsid w:val="00C34B3F"/>
    <w:rsid w:val="00C42B10"/>
    <w:rsid w:val="00C44556"/>
    <w:rsid w:val="00C46810"/>
    <w:rsid w:val="00C749BB"/>
    <w:rsid w:val="00C9019B"/>
    <w:rsid w:val="00C91826"/>
    <w:rsid w:val="00C9328D"/>
    <w:rsid w:val="00CB0F48"/>
    <w:rsid w:val="00CB5D3A"/>
    <w:rsid w:val="00CC633B"/>
    <w:rsid w:val="00CC7247"/>
    <w:rsid w:val="00CE36CB"/>
    <w:rsid w:val="00CE6C5A"/>
    <w:rsid w:val="00D02EBF"/>
    <w:rsid w:val="00D1634F"/>
    <w:rsid w:val="00D2430A"/>
    <w:rsid w:val="00D24A16"/>
    <w:rsid w:val="00D56A0A"/>
    <w:rsid w:val="00D57E68"/>
    <w:rsid w:val="00D62029"/>
    <w:rsid w:val="00D63437"/>
    <w:rsid w:val="00D708F4"/>
    <w:rsid w:val="00D8492C"/>
    <w:rsid w:val="00D9283A"/>
    <w:rsid w:val="00DA426B"/>
    <w:rsid w:val="00DB712C"/>
    <w:rsid w:val="00DC0861"/>
    <w:rsid w:val="00E077C1"/>
    <w:rsid w:val="00E07B66"/>
    <w:rsid w:val="00E15F9D"/>
    <w:rsid w:val="00E170ED"/>
    <w:rsid w:val="00E21DD1"/>
    <w:rsid w:val="00E35AC1"/>
    <w:rsid w:val="00E3714D"/>
    <w:rsid w:val="00E56575"/>
    <w:rsid w:val="00E70CF0"/>
    <w:rsid w:val="00E7143B"/>
    <w:rsid w:val="00E761F8"/>
    <w:rsid w:val="00E77039"/>
    <w:rsid w:val="00E77546"/>
    <w:rsid w:val="00ED23F3"/>
    <w:rsid w:val="00EE7756"/>
    <w:rsid w:val="00EF65D4"/>
    <w:rsid w:val="00F05A92"/>
    <w:rsid w:val="00F53FCC"/>
    <w:rsid w:val="00F64B11"/>
    <w:rsid w:val="00F66B2B"/>
    <w:rsid w:val="00F74C74"/>
    <w:rsid w:val="00F74F1C"/>
    <w:rsid w:val="00F81185"/>
    <w:rsid w:val="00F926BE"/>
    <w:rsid w:val="00F95D11"/>
    <w:rsid w:val="00FA0F84"/>
    <w:rsid w:val="00FB20D6"/>
    <w:rsid w:val="00FC763D"/>
    <w:rsid w:val="00FE5047"/>
    <w:rsid w:val="00FF50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9156F"/>
  <w15:chartTrackingRefBased/>
  <w15:docId w15:val="{238DD2E5-9D12-DC4D-905D-ED3E5D6C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A07774"/>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2697"/>
    <w:pPr>
      <w:tabs>
        <w:tab w:val="center" w:pos="4536"/>
        <w:tab w:val="right" w:pos="9072"/>
      </w:tabs>
    </w:pPr>
  </w:style>
  <w:style w:type="character" w:customStyle="1" w:styleId="KopfzeileZchn">
    <w:name w:val="Kopfzeile Zchn"/>
    <w:basedOn w:val="Absatz-Standardschriftart"/>
    <w:link w:val="Kopfzeile"/>
    <w:uiPriority w:val="99"/>
    <w:rsid w:val="00422697"/>
  </w:style>
  <w:style w:type="paragraph" w:styleId="Fuzeile">
    <w:name w:val="footer"/>
    <w:basedOn w:val="Standard"/>
    <w:link w:val="FuzeileZchn"/>
    <w:uiPriority w:val="99"/>
    <w:unhideWhenUsed/>
    <w:rsid w:val="00422697"/>
    <w:pPr>
      <w:tabs>
        <w:tab w:val="center" w:pos="4536"/>
        <w:tab w:val="right" w:pos="9072"/>
      </w:tabs>
    </w:pPr>
  </w:style>
  <w:style w:type="character" w:customStyle="1" w:styleId="FuzeileZchn">
    <w:name w:val="Fußzeile Zchn"/>
    <w:basedOn w:val="Absatz-Standardschriftart"/>
    <w:link w:val="Fuzeile"/>
    <w:uiPriority w:val="99"/>
    <w:rsid w:val="00422697"/>
  </w:style>
  <w:style w:type="paragraph" w:styleId="Listenabsatz">
    <w:name w:val="List Paragraph"/>
    <w:basedOn w:val="Standard"/>
    <w:uiPriority w:val="34"/>
    <w:qFormat/>
    <w:rsid w:val="00334811"/>
    <w:pPr>
      <w:spacing w:before="100" w:beforeAutospacing="1" w:after="100" w:afterAutospacing="1"/>
    </w:pPr>
  </w:style>
  <w:style w:type="character" w:customStyle="1" w:styleId="apple-converted-space">
    <w:name w:val="apple-converted-space"/>
    <w:basedOn w:val="Absatz-Standardschriftart"/>
    <w:rsid w:val="00334811"/>
  </w:style>
  <w:style w:type="character" w:styleId="Hyperlink">
    <w:name w:val="Hyperlink"/>
    <w:basedOn w:val="Absatz-Standardschriftart"/>
    <w:uiPriority w:val="99"/>
    <w:unhideWhenUsed/>
    <w:rsid w:val="00334811"/>
    <w:rPr>
      <w:color w:val="0000FF"/>
      <w:u w:val="single"/>
    </w:rPr>
  </w:style>
  <w:style w:type="paragraph" w:styleId="StandardWeb">
    <w:name w:val="Normal (Web)"/>
    <w:basedOn w:val="Standard"/>
    <w:uiPriority w:val="99"/>
    <w:semiHidden/>
    <w:unhideWhenUsed/>
    <w:rsid w:val="002A04B6"/>
    <w:pPr>
      <w:spacing w:before="100" w:beforeAutospacing="1" w:after="100" w:afterAutospacing="1"/>
    </w:pPr>
  </w:style>
  <w:style w:type="character" w:styleId="Fett">
    <w:name w:val="Strong"/>
    <w:basedOn w:val="Absatz-Standardschriftart"/>
    <w:uiPriority w:val="22"/>
    <w:qFormat/>
    <w:rsid w:val="002A04B6"/>
    <w:rPr>
      <w:b/>
      <w:bCs/>
    </w:rPr>
  </w:style>
  <w:style w:type="character" w:styleId="Kommentarzeichen">
    <w:name w:val="annotation reference"/>
    <w:basedOn w:val="Absatz-Standardschriftart"/>
    <w:uiPriority w:val="99"/>
    <w:semiHidden/>
    <w:unhideWhenUsed/>
    <w:rsid w:val="00267C2B"/>
    <w:rPr>
      <w:sz w:val="16"/>
      <w:szCs w:val="16"/>
    </w:rPr>
  </w:style>
  <w:style w:type="paragraph" w:styleId="Kommentartext">
    <w:name w:val="annotation text"/>
    <w:basedOn w:val="Standard"/>
    <w:link w:val="KommentartextZchn"/>
    <w:uiPriority w:val="99"/>
    <w:unhideWhenUsed/>
    <w:rsid w:val="00267C2B"/>
    <w:rPr>
      <w:sz w:val="20"/>
      <w:szCs w:val="20"/>
    </w:rPr>
  </w:style>
  <w:style w:type="character" w:customStyle="1" w:styleId="KommentartextZchn">
    <w:name w:val="Kommentartext Zchn"/>
    <w:basedOn w:val="Absatz-Standardschriftart"/>
    <w:link w:val="Kommentartext"/>
    <w:uiPriority w:val="99"/>
    <w:rsid w:val="00267C2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67C2B"/>
    <w:rPr>
      <w:b/>
      <w:bCs/>
    </w:rPr>
  </w:style>
  <w:style w:type="character" w:customStyle="1" w:styleId="KommentarthemaZchn">
    <w:name w:val="Kommentarthema Zchn"/>
    <w:basedOn w:val="KommentartextZchn"/>
    <w:link w:val="Kommentarthema"/>
    <w:uiPriority w:val="99"/>
    <w:semiHidden/>
    <w:rsid w:val="00267C2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267C2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67C2B"/>
    <w:rPr>
      <w:rFonts w:ascii="Segoe UI" w:eastAsia="Times New Roman" w:hAnsi="Segoe UI" w:cs="Segoe UI"/>
      <w:sz w:val="18"/>
      <w:szCs w:val="18"/>
      <w:lang w:eastAsia="de-DE"/>
    </w:rPr>
  </w:style>
  <w:style w:type="paragraph" w:styleId="berarbeitung">
    <w:name w:val="Revision"/>
    <w:hidden/>
    <w:uiPriority w:val="99"/>
    <w:semiHidden/>
    <w:rsid w:val="00495291"/>
    <w:rPr>
      <w:rFonts w:ascii="Times New Roman" w:eastAsia="Times New Roman" w:hAnsi="Times New Roman" w:cs="Times New Roman"/>
      <w:lang w:eastAsia="de-DE"/>
    </w:rPr>
  </w:style>
  <w:style w:type="character" w:styleId="NichtaufgelsteErwhnung">
    <w:name w:val="Unresolved Mention"/>
    <w:basedOn w:val="Absatz-Standardschriftart"/>
    <w:uiPriority w:val="99"/>
    <w:semiHidden/>
    <w:unhideWhenUsed/>
    <w:rsid w:val="009A71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3434">
      <w:bodyDiv w:val="1"/>
      <w:marLeft w:val="0"/>
      <w:marRight w:val="0"/>
      <w:marTop w:val="0"/>
      <w:marBottom w:val="0"/>
      <w:divBdr>
        <w:top w:val="none" w:sz="0" w:space="0" w:color="auto"/>
        <w:left w:val="none" w:sz="0" w:space="0" w:color="auto"/>
        <w:bottom w:val="none" w:sz="0" w:space="0" w:color="auto"/>
        <w:right w:val="none" w:sz="0" w:space="0" w:color="auto"/>
      </w:divBdr>
    </w:div>
    <w:div w:id="418602868">
      <w:bodyDiv w:val="1"/>
      <w:marLeft w:val="0"/>
      <w:marRight w:val="0"/>
      <w:marTop w:val="0"/>
      <w:marBottom w:val="0"/>
      <w:divBdr>
        <w:top w:val="none" w:sz="0" w:space="0" w:color="auto"/>
        <w:left w:val="none" w:sz="0" w:space="0" w:color="auto"/>
        <w:bottom w:val="none" w:sz="0" w:space="0" w:color="auto"/>
        <w:right w:val="none" w:sz="0" w:space="0" w:color="auto"/>
      </w:divBdr>
      <w:divsChild>
        <w:div w:id="874275841">
          <w:marLeft w:val="0"/>
          <w:marRight w:val="0"/>
          <w:marTop w:val="0"/>
          <w:marBottom w:val="0"/>
          <w:divBdr>
            <w:top w:val="none" w:sz="0" w:space="0" w:color="auto"/>
            <w:left w:val="none" w:sz="0" w:space="0" w:color="auto"/>
            <w:bottom w:val="none" w:sz="0" w:space="0" w:color="auto"/>
            <w:right w:val="none" w:sz="0" w:space="0" w:color="auto"/>
          </w:divBdr>
          <w:divsChild>
            <w:div w:id="1704474702">
              <w:marLeft w:val="0"/>
              <w:marRight w:val="0"/>
              <w:marTop w:val="0"/>
              <w:marBottom w:val="0"/>
              <w:divBdr>
                <w:top w:val="none" w:sz="0" w:space="0" w:color="auto"/>
                <w:left w:val="none" w:sz="0" w:space="0" w:color="auto"/>
                <w:bottom w:val="none" w:sz="0" w:space="0" w:color="auto"/>
                <w:right w:val="none" w:sz="0" w:space="0" w:color="auto"/>
              </w:divBdr>
              <w:divsChild>
                <w:div w:id="468207694">
                  <w:marLeft w:val="0"/>
                  <w:marRight w:val="0"/>
                  <w:marTop w:val="0"/>
                  <w:marBottom w:val="0"/>
                  <w:divBdr>
                    <w:top w:val="none" w:sz="0" w:space="0" w:color="auto"/>
                    <w:left w:val="none" w:sz="0" w:space="0" w:color="auto"/>
                    <w:bottom w:val="none" w:sz="0" w:space="0" w:color="auto"/>
                    <w:right w:val="none" w:sz="0" w:space="0" w:color="auto"/>
                  </w:divBdr>
                  <w:divsChild>
                    <w:div w:id="65826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336887">
      <w:bodyDiv w:val="1"/>
      <w:marLeft w:val="0"/>
      <w:marRight w:val="0"/>
      <w:marTop w:val="0"/>
      <w:marBottom w:val="0"/>
      <w:divBdr>
        <w:top w:val="none" w:sz="0" w:space="0" w:color="auto"/>
        <w:left w:val="none" w:sz="0" w:space="0" w:color="auto"/>
        <w:bottom w:val="none" w:sz="0" w:space="0" w:color="auto"/>
        <w:right w:val="none" w:sz="0" w:space="0" w:color="auto"/>
      </w:divBdr>
    </w:div>
    <w:div w:id="787048068">
      <w:bodyDiv w:val="1"/>
      <w:marLeft w:val="0"/>
      <w:marRight w:val="0"/>
      <w:marTop w:val="0"/>
      <w:marBottom w:val="0"/>
      <w:divBdr>
        <w:top w:val="none" w:sz="0" w:space="0" w:color="auto"/>
        <w:left w:val="none" w:sz="0" w:space="0" w:color="auto"/>
        <w:bottom w:val="none" w:sz="0" w:space="0" w:color="auto"/>
        <w:right w:val="none" w:sz="0" w:space="0" w:color="auto"/>
      </w:divBdr>
    </w:div>
    <w:div w:id="1008479442">
      <w:bodyDiv w:val="1"/>
      <w:marLeft w:val="0"/>
      <w:marRight w:val="0"/>
      <w:marTop w:val="0"/>
      <w:marBottom w:val="0"/>
      <w:divBdr>
        <w:top w:val="none" w:sz="0" w:space="0" w:color="auto"/>
        <w:left w:val="none" w:sz="0" w:space="0" w:color="auto"/>
        <w:bottom w:val="none" w:sz="0" w:space="0" w:color="auto"/>
        <w:right w:val="none" w:sz="0" w:space="0" w:color="auto"/>
      </w:divBdr>
      <w:divsChild>
        <w:div w:id="1165629139">
          <w:marLeft w:val="0"/>
          <w:marRight w:val="0"/>
          <w:marTop w:val="0"/>
          <w:marBottom w:val="0"/>
          <w:divBdr>
            <w:top w:val="none" w:sz="0" w:space="0" w:color="auto"/>
            <w:left w:val="none" w:sz="0" w:space="0" w:color="auto"/>
            <w:bottom w:val="none" w:sz="0" w:space="0" w:color="auto"/>
            <w:right w:val="none" w:sz="0" w:space="0" w:color="auto"/>
          </w:divBdr>
          <w:divsChild>
            <w:div w:id="891960509">
              <w:marLeft w:val="0"/>
              <w:marRight w:val="0"/>
              <w:marTop w:val="0"/>
              <w:marBottom w:val="0"/>
              <w:divBdr>
                <w:top w:val="none" w:sz="0" w:space="0" w:color="auto"/>
                <w:left w:val="none" w:sz="0" w:space="0" w:color="auto"/>
                <w:bottom w:val="none" w:sz="0" w:space="0" w:color="auto"/>
                <w:right w:val="none" w:sz="0" w:space="0" w:color="auto"/>
              </w:divBdr>
              <w:divsChild>
                <w:div w:id="206552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533189">
      <w:bodyDiv w:val="1"/>
      <w:marLeft w:val="0"/>
      <w:marRight w:val="0"/>
      <w:marTop w:val="0"/>
      <w:marBottom w:val="0"/>
      <w:divBdr>
        <w:top w:val="none" w:sz="0" w:space="0" w:color="auto"/>
        <w:left w:val="none" w:sz="0" w:space="0" w:color="auto"/>
        <w:bottom w:val="none" w:sz="0" w:space="0" w:color="auto"/>
        <w:right w:val="none" w:sz="0" w:space="0" w:color="auto"/>
      </w:divBdr>
      <w:divsChild>
        <w:div w:id="1378814905">
          <w:marLeft w:val="0"/>
          <w:marRight w:val="0"/>
          <w:marTop w:val="0"/>
          <w:marBottom w:val="1500"/>
          <w:divBdr>
            <w:top w:val="none" w:sz="0" w:space="0" w:color="auto"/>
            <w:left w:val="none" w:sz="0" w:space="0" w:color="auto"/>
            <w:bottom w:val="none" w:sz="0" w:space="0" w:color="auto"/>
            <w:right w:val="none" w:sz="0" w:space="0" w:color="auto"/>
          </w:divBdr>
          <w:divsChild>
            <w:div w:id="180973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845012">
      <w:bodyDiv w:val="1"/>
      <w:marLeft w:val="0"/>
      <w:marRight w:val="0"/>
      <w:marTop w:val="0"/>
      <w:marBottom w:val="0"/>
      <w:divBdr>
        <w:top w:val="none" w:sz="0" w:space="0" w:color="auto"/>
        <w:left w:val="none" w:sz="0" w:space="0" w:color="auto"/>
        <w:bottom w:val="none" w:sz="0" w:space="0" w:color="auto"/>
        <w:right w:val="none" w:sz="0" w:space="0" w:color="auto"/>
      </w:divBdr>
      <w:divsChild>
        <w:div w:id="1831173367">
          <w:marLeft w:val="0"/>
          <w:marRight w:val="0"/>
          <w:marTop w:val="0"/>
          <w:marBottom w:val="0"/>
          <w:divBdr>
            <w:top w:val="none" w:sz="0" w:space="0" w:color="auto"/>
            <w:left w:val="none" w:sz="0" w:space="0" w:color="auto"/>
            <w:bottom w:val="none" w:sz="0" w:space="0" w:color="auto"/>
            <w:right w:val="none" w:sz="0" w:space="0" w:color="auto"/>
          </w:divBdr>
          <w:divsChild>
            <w:div w:id="194663346">
              <w:marLeft w:val="0"/>
              <w:marRight w:val="0"/>
              <w:marTop w:val="0"/>
              <w:marBottom w:val="0"/>
              <w:divBdr>
                <w:top w:val="none" w:sz="0" w:space="0" w:color="auto"/>
                <w:left w:val="none" w:sz="0" w:space="0" w:color="auto"/>
                <w:bottom w:val="none" w:sz="0" w:space="0" w:color="auto"/>
                <w:right w:val="none" w:sz="0" w:space="0" w:color="auto"/>
              </w:divBdr>
              <w:divsChild>
                <w:div w:id="21049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54029">
      <w:bodyDiv w:val="1"/>
      <w:marLeft w:val="0"/>
      <w:marRight w:val="0"/>
      <w:marTop w:val="0"/>
      <w:marBottom w:val="0"/>
      <w:divBdr>
        <w:top w:val="none" w:sz="0" w:space="0" w:color="auto"/>
        <w:left w:val="none" w:sz="0" w:space="0" w:color="auto"/>
        <w:bottom w:val="none" w:sz="0" w:space="0" w:color="auto"/>
        <w:right w:val="none" w:sz="0" w:space="0" w:color="auto"/>
      </w:divBdr>
      <w:divsChild>
        <w:div w:id="1832476994">
          <w:marLeft w:val="0"/>
          <w:marRight w:val="0"/>
          <w:marTop w:val="0"/>
          <w:marBottom w:val="0"/>
          <w:divBdr>
            <w:top w:val="none" w:sz="0" w:space="0" w:color="auto"/>
            <w:left w:val="none" w:sz="0" w:space="0" w:color="auto"/>
            <w:bottom w:val="none" w:sz="0" w:space="0" w:color="auto"/>
            <w:right w:val="none" w:sz="0" w:space="0" w:color="auto"/>
          </w:divBdr>
          <w:divsChild>
            <w:div w:id="1656182126">
              <w:marLeft w:val="0"/>
              <w:marRight w:val="0"/>
              <w:marTop w:val="0"/>
              <w:marBottom w:val="0"/>
              <w:divBdr>
                <w:top w:val="none" w:sz="0" w:space="0" w:color="auto"/>
                <w:left w:val="none" w:sz="0" w:space="0" w:color="auto"/>
                <w:bottom w:val="none" w:sz="0" w:space="0" w:color="auto"/>
                <w:right w:val="none" w:sz="0" w:space="0" w:color="auto"/>
              </w:divBdr>
              <w:divsChild>
                <w:div w:id="9280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04237">
      <w:bodyDiv w:val="1"/>
      <w:marLeft w:val="0"/>
      <w:marRight w:val="0"/>
      <w:marTop w:val="0"/>
      <w:marBottom w:val="0"/>
      <w:divBdr>
        <w:top w:val="none" w:sz="0" w:space="0" w:color="auto"/>
        <w:left w:val="none" w:sz="0" w:space="0" w:color="auto"/>
        <w:bottom w:val="none" w:sz="0" w:space="0" w:color="auto"/>
        <w:right w:val="none" w:sz="0" w:space="0" w:color="auto"/>
      </w:divBdr>
    </w:div>
    <w:div w:id="1842113440">
      <w:bodyDiv w:val="1"/>
      <w:marLeft w:val="0"/>
      <w:marRight w:val="0"/>
      <w:marTop w:val="0"/>
      <w:marBottom w:val="0"/>
      <w:divBdr>
        <w:top w:val="none" w:sz="0" w:space="0" w:color="auto"/>
        <w:left w:val="none" w:sz="0" w:space="0" w:color="auto"/>
        <w:bottom w:val="none" w:sz="0" w:space="0" w:color="auto"/>
        <w:right w:val="none" w:sz="0" w:space="0" w:color="auto"/>
      </w:divBdr>
      <w:divsChild>
        <w:div w:id="632831994">
          <w:marLeft w:val="0"/>
          <w:marRight w:val="0"/>
          <w:marTop w:val="0"/>
          <w:marBottom w:val="1500"/>
          <w:divBdr>
            <w:top w:val="none" w:sz="0" w:space="0" w:color="auto"/>
            <w:left w:val="none" w:sz="0" w:space="0" w:color="auto"/>
            <w:bottom w:val="none" w:sz="0" w:space="0" w:color="auto"/>
            <w:right w:val="none" w:sz="0" w:space="0" w:color="auto"/>
          </w:divBdr>
          <w:divsChild>
            <w:div w:id="33753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94653">
      <w:bodyDiv w:val="1"/>
      <w:marLeft w:val="0"/>
      <w:marRight w:val="0"/>
      <w:marTop w:val="0"/>
      <w:marBottom w:val="0"/>
      <w:divBdr>
        <w:top w:val="none" w:sz="0" w:space="0" w:color="auto"/>
        <w:left w:val="none" w:sz="0" w:space="0" w:color="auto"/>
        <w:bottom w:val="none" w:sz="0" w:space="0" w:color="auto"/>
        <w:right w:val="none" w:sz="0" w:space="0" w:color="auto"/>
      </w:divBdr>
      <w:divsChild>
        <w:div w:id="2104065039">
          <w:marLeft w:val="0"/>
          <w:marRight w:val="0"/>
          <w:marTop w:val="0"/>
          <w:marBottom w:val="0"/>
          <w:divBdr>
            <w:top w:val="none" w:sz="0" w:space="0" w:color="auto"/>
            <w:left w:val="none" w:sz="0" w:space="0" w:color="auto"/>
            <w:bottom w:val="none" w:sz="0" w:space="0" w:color="auto"/>
            <w:right w:val="none" w:sz="0" w:space="0" w:color="auto"/>
          </w:divBdr>
          <w:divsChild>
            <w:div w:id="712777927">
              <w:marLeft w:val="0"/>
              <w:marRight w:val="0"/>
              <w:marTop w:val="0"/>
              <w:marBottom w:val="0"/>
              <w:divBdr>
                <w:top w:val="none" w:sz="0" w:space="0" w:color="auto"/>
                <w:left w:val="none" w:sz="0" w:space="0" w:color="auto"/>
                <w:bottom w:val="none" w:sz="0" w:space="0" w:color="auto"/>
                <w:right w:val="none" w:sz="0" w:space="0" w:color="auto"/>
              </w:divBdr>
              <w:divsChild>
                <w:div w:id="412968985">
                  <w:marLeft w:val="0"/>
                  <w:marRight w:val="0"/>
                  <w:marTop w:val="0"/>
                  <w:marBottom w:val="0"/>
                  <w:divBdr>
                    <w:top w:val="none" w:sz="0" w:space="0" w:color="auto"/>
                    <w:left w:val="none" w:sz="0" w:space="0" w:color="auto"/>
                    <w:bottom w:val="none" w:sz="0" w:space="0" w:color="auto"/>
                    <w:right w:val="none" w:sz="0" w:space="0" w:color="auto"/>
                  </w:divBdr>
                  <w:divsChild>
                    <w:div w:id="206413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c.de/rund-ums-fahrzeug/ausstattung-technik-zubehoer/zubehoer/fahrradhecktraeger/" TargetMode="Externa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tcs.ch/de/testberichte-ratgeber/tests/velos-e-bikes/velotraeger.php"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C7E1D-C6F4-4410-9DBB-922FC41B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4690</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Moritz Nolte</dc:creator>
  <cp:keywords>, docId:AEC96655C489BF5097BE2456A4F60B07</cp:keywords>
  <dc:description/>
  <cp:lastModifiedBy>Silviya Tzoneva</cp:lastModifiedBy>
  <cp:revision>25</cp:revision>
  <cp:lastPrinted>2025-05-26T14:01:00Z</cp:lastPrinted>
  <dcterms:created xsi:type="dcterms:W3CDTF">2025-05-28T06:04:00Z</dcterms:created>
  <dcterms:modified xsi:type="dcterms:W3CDTF">2025-06-20T07:54:00Z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e2ff74-166f-43ea-96fe-702c51b38f8c_Enabled">
    <vt:lpwstr>true</vt:lpwstr>
  </property>
  <property fmtid="{D5CDD505-2E9C-101B-9397-08002B2CF9AE}" pid="3" name="MSIP_Label_39e2ff74-166f-43ea-96fe-702c51b38f8c_SetDate">
    <vt:lpwstr>2023-09-25T05:29:18Z</vt:lpwstr>
  </property>
  <property fmtid="{D5CDD505-2E9C-101B-9397-08002B2CF9AE}" pid="4" name="MSIP_Label_39e2ff74-166f-43ea-96fe-702c51b38f8c_Method">
    <vt:lpwstr>Privileged</vt:lpwstr>
  </property>
  <property fmtid="{D5CDD505-2E9C-101B-9397-08002B2CF9AE}" pid="5" name="MSIP_Label_39e2ff74-166f-43ea-96fe-702c51b38f8c_Name">
    <vt:lpwstr>internal</vt:lpwstr>
  </property>
  <property fmtid="{D5CDD505-2E9C-101B-9397-08002B2CF9AE}" pid="6" name="MSIP_Label_39e2ff74-166f-43ea-96fe-702c51b38f8c_SiteId">
    <vt:lpwstr>9809ac8d-2131-4650-811a-a71d158f0753</vt:lpwstr>
  </property>
  <property fmtid="{D5CDD505-2E9C-101B-9397-08002B2CF9AE}" pid="7" name="MSIP_Label_39e2ff74-166f-43ea-96fe-702c51b38f8c_ActionId">
    <vt:lpwstr>6b236a97-8333-44b9-a68e-6c6d79c88604</vt:lpwstr>
  </property>
  <property fmtid="{D5CDD505-2E9C-101B-9397-08002B2CF9AE}" pid="8" name="MSIP_Label_39e2ff74-166f-43ea-96fe-702c51b38f8c_ContentBits">
    <vt:lpwstr>0</vt:lpwstr>
  </property>
</Properties>
</file>